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209D" w:rsidRDefault="0051209D" w:rsidP="008A6CEE">
      <w:pPr>
        <w:spacing w:line="240" w:lineRule="auto"/>
        <w:rPr>
          <w:rFonts w:ascii="Gisha" w:hAnsi="Gisha" w:cs="Gisha"/>
          <w:b/>
          <w:sz w:val="30"/>
          <w:szCs w:val="30"/>
        </w:rPr>
      </w:pPr>
    </w:p>
    <w:p w:rsidR="0051209D" w:rsidRPr="008A6CEE" w:rsidRDefault="0051209D" w:rsidP="0051209D">
      <w:pPr>
        <w:spacing w:line="240" w:lineRule="auto"/>
        <w:jc w:val="center"/>
        <w:rPr>
          <w:rFonts w:ascii="Gisha" w:hAnsi="Gisha" w:cs="Gisha"/>
          <w:b/>
          <w:sz w:val="28"/>
          <w:szCs w:val="28"/>
        </w:rPr>
      </w:pPr>
      <w:r w:rsidRPr="008A6CEE">
        <w:rPr>
          <w:rFonts w:ascii="Gisha" w:hAnsi="Gisha" w:cs="Gisha"/>
          <w:b/>
          <w:sz w:val="28"/>
          <w:szCs w:val="28"/>
        </w:rPr>
        <w:t>INSTITUTO GUERRERENSE PARA LA ATENCIÓN INTEGRAL DE LAS PERSONAS ADULTAS MAYORES</w:t>
      </w:r>
    </w:p>
    <w:p w:rsidR="0051209D" w:rsidRPr="00B85036" w:rsidRDefault="0051209D" w:rsidP="0051209D">
      <w:pPr>
        <w:spacing w:line="240" w:lineRule="auto"/>
        <w:jc w:val="center"/>
        <w:rPr>
          <w:rFonts w:ascii="Gisha" w:hAnsi="Gisha" w:cs="Gisha"/>
          <w:b/>
          <w:sz w:val="30"/>
          <w:szCs w:val="30"/>
        </w:rPr>
      </w:pPr>
    </w:p>
    <w:p w:rsidR="0051209D" w:rsidRDefault="00C13B10" w:rsidP="0051209D">
      <w:pPr>
        <w:spacing w:line="240" w:lineRule="auto"/>
        <w:jc w:val="center"/>
        <w:rPr>
          <w:rFonts w:ascii="Gisha" w:hAnsi="Gisha" w:cs="Gisha"/>
          <w:b/>
          <w:sz w:val="40"/>
          <w:szCs w:val="40"/>
        </w:rPr>
      </w:pPr>
      <w:r>
        <w:rPr>
          <w:rFonts w:ascii="Gisha" w:hAnsi="Gisha" w:cs="Gisha"/>
          <w:b/>
          <w:noProof/>
          <w:sz w:val="40"/>
          <w:szCs w:val="40"/>
          <w:lang w:eastAsia="es-MX"/>
        </w:rPr>
        <w:drawing>
          <wp:anchor distT="0" distB="0" distL="114300" distR="114300" simplePos="0" relativeHeight="251661824" behindDoc="0" locked="0" layoutInCell="1" allowOverlap="1">
            <wp:simplePos x="0" y="0"/>
            <wp:positionH relativeFrom="column">
              <wp:posOffset>2363470</wp:posOffset>
            </wp:positionH>
            <wp:positionV relativeFrom="paragraph">
              <wp:posOffset>205740</wp:posOffset>
            </wp:positionV>
            <wp:extent cx="1913255" cy="1950085"/>
            <wp:effectExtent l="0" t="0" r="0" b="0"/>
            <wp:wrapSquare wrapText="bothSides"/>
            <wp:docPr id="261" name="Imagen 5" descr="igatipa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igatipam4"/>
                    <pic:cNvPicPr>
                      <a:picLocks noChangeAspect="1" noChangeArrowheads="1"/>
                    </pic:cNvPicPr>
                  </pic:nvPicPr>
                  <pic:blipFill>
                    <a:blip r:embed="rId8" cstate="print">
                      <a:extLst>
                        <a:ext uri="{28A0092B-C50C-407E-A947-70E740481C1C}">
                          <a14:useLocalDpi xmlns:a14="http://schemas.microsoft.com/office/drawing/2010/main" val="0"/>
                        </a:ext>
                      </a:extLst>
                    </a:blip>
                    <a:srcRect r="-17192" b="-9953"/>
                    <a:stretch>
                      <a:fillRect/>
                    </a:stretch>
                  </pic:blipFill>
                  <pic:spPr bwMode="auto">
                    <a:xfrm>
                      <a:off x="0" y="0"/>
                      <a:ext cx="1913255" cy="1950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209D" w:rsidRDefault="0051209D" w:rsidP="0051209D">
      <w:pPr>
        <w:spacing w:line="240" w:lineRule="auto"/>
        <w:jc w:val="center"/>
        <w:rPr>
          <w:rFonts w:ascii="Gisha" w:hAnsi="Gisha" w:cs="Gisha"/>
          <w:b/>
          <w:sz w:val="40"/>
          <w:szCs w:val="40"/>
        </w:rPr>
      </w:pPr>
    </w:p>
    <w:p w:rsidR="008A6CEE" w:rsidRDefault="008A6CEE" w:rsidP="0051209D">
      <w:pPr>
        <w:spacing w:line="240" w:lineRule="auto"/>
        <w:jc w:val="center"/>
        <w:rPr>
          <w:rFonts w:ascii="Gisha" w:hAnsi="Gisha" w:cs="Gisha"/>
          <w:b/>
          <w:sz w:val="40"/>
          <w:szCs w:val="40"/>
        </w:rPr>
      </w:pPr>
    </w:p>
    <w:p w:rsidR="0051209D" w:rsidRDefault="0051209D" w:rsidP="0051209D">
      <w:pPr>
        <w:spacing w:line="240" w:lineRule="auto"/>
        <w:jc w:val="center"/>
        <w:rPr>
          <w:rFonts w:ascii="Gisha" w:hAnsi="Gisha" w:cs="Gisha"/>
          <w:b/>
          <w:sz w:val="30"/>
          <w:szCs w:val="30"/>
        </w:rPr>
      </w:pPr>
    </w:p>
    <w:p w:rsidR="0051209D" w:rsidRDefault="0051209D" w:rsidP="008A6CEE">
      <w:pPr>
        <w:spacing w:line="240" w:lineRule="auto"/>
        <w:rPr>
          <w:rFonts w:ascii="Gisha" w:hAnsi="Gisha" w:cs="Gisha"/>
          <w:b/>
          <w:sz w:val="30"/>
          <w:szCs w:val="30"/>
        </w:rPr>
      </w:pPr>
    </w:p>
    <w:p w:rsidR="0051209D" w:rsidRPr="00E5273B" w:rsidRDefault="008A6CEE" w:rsidP="00E5273B">
      <w:pPr>
        <w:jc w:val="center"/>
        <w:rPr>
          <w:rFonts w:ascii="Gisha" w:hAnsi="Gisha" w:cs="Gisha"/>
          <w:b/>
          <w:sz w:val="28"/>
          <w:szCs w:val="28"/>
          <w:u w:val="single"/>
        </w:rPr>
      </w:pPr>
      <w:r w:rsidRPr="008A6CEE">
        <w:rPr>
          <w:rFonts w:ascii="Gisha" w:hAnsi="Gisha" w:cs="Gisha"/>
          <w:b/>
          <w:sz w:val="28"/>
          <w:szCs w:val="28"/>
        </w:rPr>
        <w:t xml:space="preserve">  </w:t>
      </w:r>
    </w:p>
    <w:p w:rsidR="00E5273B" w:rsidRDefault="00E5273B" w:rsidP="00E5273B">
      <w:pPr>
        <w:jc w:val="center"/>
        <w:rPr>
          <w:rFonts w:ascii="Gisha" w:hAnsi="Gisha" w:cs="Gisha"/>
          <w:b/>
          <w:smallCaps/>
          <w:sz w:val="40"/>
          <w:szCs w:val="40"/>
          <w:u w:val="single"/>
        </w:rPr>
      </w:pPr>
    </w:p>
    <w:p w:rsidR="00E5273B" w:rsidRDefault="00E5273B" w:rsidP="00E5273B">
      <w:pPr>
        <w:jc w:val="center"/>
        <w:rPr>
          <w:rFonts w:ascii="Gisha" w:hAnsi="Gisha" w:cs="Gisha"/>
          <w:b/>
          <w:smallCaps/>
          <w:sz w:val="40"/>
          <w:szCs w:val="40"/>
          <w:u w:val="single"/>
        </w:rPr>
      </w:pPr>
    </w:p>
    <w:p w:rsidR="00E5273B" w:rsidRPr="00116591" w:rsidRDefault="00E5273B" w:rsidP="00E5273B">
      <w:pPr>
        <w:jc w:val="center"/>
        <w:rPr>
          <w:rFonts w:ascii="Gisha" w:hAnsi="Gisha" w:cs="Gisha"/>
          <w:b/>
          <w:smallCaps/>
          <w:sz w:val="40"/>
          <w:szCs w:val="40"/>
        </w:rPr>
      </w:pPr>
      <w:r>
        <w:rPr>
          <w:rFonts w:ascii="Gisha" w:hAnsi="Gisha" w:cs="Gisha"/>
          <w:b/>
          <w:smallCaps/>
          <w:sz w:val="40"/>
          <w:szCs w:val="40"/>
          <w:u w:val="single"/>
        </w:rPr>
        <w:t>informe de actividades 2017</w:t>
      </w:r>
      <w:r w:rsidRPr="005C3005">
        <w:rPr>
          <w:rFonts w:ascii="Gisha" w:hAnsi="Gisha" w:cs="Gisha"/>
          <w:b/>
          <w:smallCaps/>
          <w:sz w:val="40"/>
          <w:szCs w:val="40"/>
        </w:rPr>
        <w:t xml:space="preserve"> </w:t>
      </w:r>
      <w:r w:rsidRPr="00116591">
        <w:rPr>
          <w:rFonts w:ascii="Gisha" w:hAnsi="Gisha" w:cs="Gisha"/>
          <w:b/>
          <w:smallCaps/>
          <w:sz w:val="40"/>
          <w:szCs w:val="40"/>
        </w:rPr>
        <w:t xml:space="preserve"> </w:t>
      </w:r>
    </w:p>
    <w:p w:rsidR="00E5273B" w:rsidRPr="00116591" w:rsidRDefault="00E5273B" w:rsidP="00E5273B">
      <w:pPr>
        <w:jc w:val="center"/>
        <w:rPr>
          <w:rFonts w:ascii="Gisha" w:hAnsi="Gisha" w:cs="Gisha"/>
          <w:b/>
          <w:smallCaps/>
          <w:sz w:val="40"/>
          <w:szCs w:val="40"/>
          <w:u w:val="single"/>
        </w:rPr>
      </w:pPr>
      <w:r>
        <w:rPr>
          <w:rFonts w:ascii="Gisha" w:hAnsi="Gisha" w:cs="Gisha"/>
          <w:b/>
          <w:smallCaps/>
          <w:sz w:val="40"/>
          <w:szCs w:val="40"/>
          <w:u w:val="single"/>
        </w:rPr>
        <w:t xml:space="preserve">TERCER TRIMESTRE  </w:t>
      </w:r>
      <w:r w:rsidR="003B15E3">
        <w:rPr>
          <w:rFonts w:ascii="Gisha" w:hAnsi="Gisha" w:cs="Gisha"/>
          <w:b/>
          <w:smallCaps/>
          <w:sz w:val="40"/>
          <w:szCs w:val="40"/>
          <w:u w:val="single"/>
        </w:rPr>
        <w:t>OCTUBRE-DICIEMBRE</w:t>
      </w:r>
      <w:bookmarkStart w:id="0" w:name="_GoBack"/>
      <w:bookmarkEnd w:id="0"/>
    </w:p>
    <w:p w:rsidR="00E5273B" w:rsidRDefault="00E5273B" w:rsidP="00E5273B">
      <w:pPr>
        <w:jc w:val="center"/>
        <w:rPr>
          <w:rFonts w:ascii="Gisha" w:hAnsi="Gisha" w:cs="Gisha"/>
          <w:b/>
          <w:sz w:val="30"/>
          <w:szCs w:val="30"/>
        </w:rPr>
      </w:pPr>
    </w:p>
    <w:p w:rsidR="00E5273B" w:rsidRDefault="00E5273B" w:rsidP="00E5273B">
      <w:pPr>
        <w:rPr>
          <w:rFonts w:ascii="Gisha" w:hAnsi="Gisha" w:cs="Gisha"/>
          <w:b/>
          <w:sz w:val="30"/>
          <w:szCs w:val="30"/>
        </w:rPr>
      </w:pPr>
    </w:p>
    <w:p w:rsidR="00E5273B" w:rsidRDefault="00E5273B" w:rsidP="00E5273B">
      <w:pPr>
        <w:rPr>
          <w:rFonts w:ascii="Gisha" w:hAnsi="Gisha" w:cs="Gisha"/>
          <w:b/>
          <w:sz w:val="30"/>
          <w:szCs w:val="30"/>
        </w:rPr>
      </w:pPr>
    </w:p>
    <w:p w:rsidR="00E5273B" w:rsidRDefault="00E5273B" w:rsidP="00E5273B">
      <w:pPr>
        <w:rPr>
          <w:rFonts w:ascii="Gisha" w:hAnsi="Gisha" w:cs="Gisha"/>
          <w:b/>
          <w:sz w:val="30"/>
          <w:szCs w:val="30"/>
        </w:rPr>
      </w:pPr>
    </w:p>
    <w:p w:rsidR="00E5273B" w:rsidRDefault="00E5273B" w:rsidP="00E5273B">
      <w:pPr>
        <w:jc w:val="center"/>
        <w:rPr>
          <w:rFonts w:ascii="Gisha" w:hAnsi="Gisha" w:cs="Gisha"/>
          <w:b/>
          <w:smallCaps/>
          <w:sz w:val="30"/>
          <w:szCs w:val="30"/>
        </w:rPr>
      </w:pPr>
      <w:r>
        <w:rPr>
          <w:rFonts w:ascii="Gisha" w:hAnsi="Gisha" w:cs="Gisha"/>
          <w:b/>
          <w:smallCaps/>
          <w:sz w:val="30"/>
          <w:szCs w:val="30"/>
        </w:rPr>
        <w:t>Directora General.</w:t>
      </w:r>
    </w:p>
    <w:p w:rsidR="00E5273B" w:rsidRDefault="00E5273B" w:rsidP="00E5273B">
      <w:pPr>
        <w:jc w:val="center"/>
        <w:rPr>
          <w:rFonts w:ascii="Gisha" w:hAnsi="Gisha" w:cs="Gisha"/>
          <w:b/>
          <w:smallCaps/>
          <w:sz w:val="30"/>
          <w:szCs w:val="30"/>
        </w:rPr>
      </w:pPr>
      <w:r>
        <w:rPr>
          <w:rFonts w:ascii="Gisha" w:hAnsi="Gisha" w:cs="Gisha"/>
          <w:b/>
          <w:smallCaps/>
          <w:sz w:val="30"/>
          <w:szCs w:val="30"/>
        </w:rPr>
        <w:t>Lic. Mara Vicencio Talamantes</w:t>
      </w:r>
    </w:p>
    <w:p w:rsidR="0051209D" w:rsidRDefault="0051209D" w:rsidP="0051209D">
      <w:pPr>
        <w:spacing w:line="240" w:lineRule="auto"/>
        <w:rPr>
          <w:rFonts w:ascii="Gisha" w:hAnsi="Gisha" w:cs="Gisha"/>
          <w:b/>
          <w:sz w:val="30"/>
          <w:szCs w:val="30"/>
        </w:rPr>
      </w:pPr>
    </w:p>
    <w:p w:rsidR="008A6CEE" w:rsidRDefault="008A6CEE" w:rsidP="008A6CEE">
      <w:pPr>
        <w:spacing w:line="240" w:lineRule="auto"/>
        <w:rPr>
          <w:rFonts w:ascii="Gisha" w:hAnsi="Gisha" w:cs="Gisha"/>
          <w:b/>
          <w:sz w:val="30"/>
          <w:szCs w:val="30"/>
        </w:rPr>
      </w:pPr>
    </w:p>
    <w:p w:rsidR="00E5273B" w:rsidRDefault="00E5273B" w:rsidP="008A6CEE">
      <w:pPr>
        <w:spacing w:line="240" w:lineRule="auto"/>
        <w:rPr>
          <w:rFonts w:ascii="Gisha" w:hAnsi="Gisha" w:cs="Gisha"/>
          <w:b/>
          <w:smallCaps/>
          <w:sz w:val="30"/>
          <w:szCs w:val="30"/>
        </w:rPr>
      </w:pPr>
    </w:p>
    <w:p w:rsidR="00912895" w:rsidRPr="00E5273B" w:rsidRDefault="00912895" w:rsidP="00E5273B">
      <w:pPr>
        <w:jc w:val="both"/>
        <w:rPr>
          <w:rFonts w:ascii="Gisha" w:hAnsi="Gisha" w:cs="Gisha"/>
          <w:b/>
          <w:smallCaps/>
          <w:sz w:val="30"/>
          <w:szCs w:val="30"/>
        </w:rPr>
      </w:pPr>
      <w:r w:rsidRPr="00FD674C">
        <w:rPr>
          <w:rFonts w:ascii="Gisha" w:hAnsi="Gisha" w:cs="Gisha"/>
          <w:b/>
          <w:color w:val="1D2129"/>
          <w:shd w:val="clear" w:color="auto" w:fill="FFFFFF"/>
        </w:rPr>
        <w:t>5 de octubre.-</w:t>
      </w:r>
      <w:r w:rsidR="00FD674C">
        <w:rPr>
          <w:rFonts w:ascii="Gisha" w:hAnsi="Gisha" w:cs="Gisha"/>
          <w:color w:val="1D2129"/>
          <w:shd w:val="clear" w:color="auto" w:fill="FFFFFF"/>
        </w:rPr>
        <w:t xml:space="preserve"> L</w:t>
      </w:r>
      <w:r w:rsidRPr="004848E8">
        <w:rPr>
          <w:rFonts w:ascii="Gisha" w:hAnsi="Gisha" w:cs="Gisha"/>
          <w:color w:val="1D2129"/>
          <w:shd w:val="clear" w:color="auto" w:fill="FFFFFF"/>
        </w:rPr>
        <w:t>a titular de este instituto se Reunió con las personas responsables de generar y actualizar la información en la Plataforma Nacional de Transparencia. Para agradecerles uno a uno y expresarle una sincera felicitación por obtener la calificación de 97% en la evaluación realizada por el ITAIGro, misma que hasta</w:t>
      </w:r>
      <w:r w:rsidR="00FD674C">
        <w:rPr>
          <w:rFonts w:ascii="Gisha" w:hAnsi="Gisha" w:cs="Gisha"/>
          <w:color w:val="1D2129"/>
          <w:shd w:val="clear" w:color="auto" w:fill="FFFFFF"/>
        </w:rPr>
        <w:t xml:space="preserve"> ese momento fué</w:t>
      </w:r>
      <w:r w:rsidRPr="004848E8">
        <w:rPr>
          <w:rFonts w:ascii="Gisha" w:hAnsi="Gisha" w:cs="Gisha"/>
          <w:color w:val="1D2129"/>
          <w:shd w:val="clear" w:color="auto" w:fill="FFFFFF"/>
        </w:rPr>
        <w:t xml:space="preserve"> la más alta de todas las dependencias gubernamentales.</w:t>
      </w:r>
    </w:p>
    <w:p w:rsidR="00FD674C" w:rsidRDefault="00FD674C" w:rsidP="007C2493">
      <w:pPr>
        <w:pStyle w:val="NormalWeb"/>
        <w:shd w:val="clear" w:color="auto" w:fill="FFFFFF"/>
        <w:spacing w:before="90" w:beforeAutospacing="0" w:after="0" w:afterAutospacing="0"/>
        <w:jc w:val="both"/>
        <w:rPr>
          <w:rFonts w:ascii="Gisha" w:hAnsi="Gisha" w:cs="Gisha"/>
          <w:color w:val="1D2129"/>
          <w:sz w:val="22"/>
          <w:szCs w:val="22"/>
          <w:shd w:val="clear" w:color="auto" w:fill="FFFFFF"/>
        </w:rPr>
      </w:pPr>
    </w:p>
    <w:p w:rsidR="00912895" w:rsidRPr="004848E8" w:rsidRDefault="00912895" w:rsidP="007C2493">
      <w:pPr>
        <w:pStyle w:val="NormalWeb"/>
        <w:shd w:val="clear" w:color="auto" w:fill="FFFFFF"/>
        <w:spacing w:before="90" w:beforeAutospacing="0" w:after="0" w:afterAutospacing="0"/>
        <w:jc w:val="both"/>
        <w:rPr>
          <w:rFonts w:ascii="Gisha" w:hAnsi="Gisha" w:cs="Gisha"/>
          <w:color w:val="1D2129"/>
          <w:sz w:val="22"/>
          <w:szCs w:val="22"/>
          <w:shd w:val="clear" w:color="auto" w:fill="FFFFFF"/>
        </w:rPr>
      </w:pPr>
      <w:r w:rsidRPr="00FD674C">
        <w:rPr>
          <w:rFonts w:ascii="Gisha" w:hAnsi="Gisha" w:cs="Gisha"/>
          <w:b/>
          <w:color w:val="1D2129"/>
          <w:sz w:val="22"/>
          <w:szCs w:val="22"/>
          <w:shd w:val="clear" w:color="auto" w:fill="FFFFFF"/>
        </w:rPr>
        <w:t>10 de octubre.-</w:t>
      </w:r>
      <w:r w:rsidRPr="004848E8">
        <w:rPr>
          <w:rFonts w:ascii="Gisha" w:hAnsi="Gisha" w:cs="Gisha"/>
          <w:color w:val="1D2129"/>
          <w:sz w:val="22"/>
          <w:szCs w:val="22"/>
          <w:shd w:val="clear" w:color="auto" w:fill="FFFFFF"/>
        </w:rPr>
        <w:t xml:space="preserve"> Excelente participación de la titular del Instituto Guerrerense para la Atención Integral de las Personas Adultas Mayores, Lic. </w:t>
      </w:r>
      <w:hyperlink r:id="rId9" w:history="1">
        <w:r w:rsidRPr="004848E8">
          <w:rPr>
            <w:rFonts w:ascii="Gisha" w:hAnsi="Gisha" w:cs="Gisha"/>
            <w:color w:val="1D2129"/>
            <w:sz w:val="22"/>
            <w:szCs w:val="22"/>
          </w:rPr>
          <w:t>Mara Vicencio Talamantes</w:t>
        </w:r>
      </w:hyperlink>
      <w:r w:rsidR="00FD674C">
        <w:rPr>
          <w:rFonts w:ascii="Gisha" w:hAnsi="Gisha" w:cs="Gisha"/>
          <w:sz w:val="22"/>
          <w:szCs w:val="22"/>
        </w:rPr>
        <w:t xml:space="preserve"> y los directores de área, </w:t>
      </w:r>
      <w:r w:rsidRPr="004848E8">
        <w:rPr>
          <w:rFonts w:ascii="Gisha" w:hAnsi="Gisha" w:cs="Gisha"/>
          <w:color w:val="1D2129"/>
          <w:sz w:val="22"/>
          <w:szCs w:val="22"/>
          <w:shd w:val="clear" w:color="auto" w:fill="FFFFFF"/>
        </w:rPr>
        <w:t>ante la Comisión de Atención a los Adultos Mayores del H. Congreso del Estado, que preside el Dip. Fredy García Guevara. Donde se escucharon y se dieron solución a todas las peticiones de los representantes de las organizaciones civiles</w:t>
      </w:r>
      <w:r w:rsidR="00FD674C">
        <w:rPr>
          <w:rFonts w:ascii="Gisha" w:hAnsi="Gisha" w:cs="Gisha"/>
          <w:color w:val="1D2129"/>
          <w:sz w:val="22"/>
          <w:szCs w:val="22"/>
          <w:shd w:val="clear" w:color="auto" w:fill="FFFFFF"/>
        </w:rPr>
        <w:t xml:space="preserve"> que se encontraban en el mismo lugar</w:t>
      </w:r>
      <w:r w:rsidRPr="004848E8">
        <w:rPr>
          <w:rFonts w:ascii="Gisha" w:hAnsi="Gisha" w:cs="Gisha"/>
          <w:color w:val="1D2129"/>
          <w:sz w:val="22"/>
          <w:szCs w:val="22"/>
          <w:shd w:val="clear" w:color="auto" w:fill="FFFFFF"/>
        </w:rPr>
        <w:t>.</w:t>
      </w:r>
    </w:p>
    <w:p w:rsidR="00912895" w:rsidRPr="004848E8" w:rsidRDefault="00912895" w:rsidP="007C2493">
      <w:pPr>
        <w:pStyle w:val="NormalWeb"/>
        <w:shd w:val="clear" w:color="auto" w:fill="FFFFFF"/>
        <w:spacing w:before="90" w:beforeAutospacing="0" w:after="0" w:afterAutospacing="0"/>
        <w:jc w:val="both"/>
        <w:rPr>
          <w:rFonts w:ascii="Gisha" w:hAnsi="Gisha" w:cs="Gisha"/>
          <w:color w:val="1D2129"/>
          <w:sz w:val="22"/>
          <w:szCs w:val="22"/>
          <w:shd w:val="clear" w:color="auto" w:fill="FFFFFF"/>
        </w:rPr>
      </w:pPr>
    </w:p>
    <w:p w:rsidR="00912895" w:rsidRPr="004848E8" w:rsidRDefault="00912895" w:rsidP="007C2493">
      <w:pPr>
        <w:pStyle w:val="NormalWeb"/>
        <w:shd w:val="clear" w:color="auto" w:fill="FFFFFF"/>
        <w:spacing w:before="0" w:beforeAutospacing="0" w:after="0" w:afterAutospacing="0"/>
        <w:jc w:val="both"/>
        <w:rPr>
          <w:rFonts w:ascii="Gisha" w:hAnsi="Gisha" w:cs="Gisha"/>
          <w:color w:val="1D2129"/>
          <w:sz w:val="22"/>
          <w:szCs w:val="22"/>
          <w:shd w:val="clear" w:color="auto" w:fill="FFFFFF"/>
        </w:rPr>
      </w:pPr>
      <w:r w:rsidRPr="00FD674C">
        <w:rPr>
          <w:rFonts w:ascii="Gisha" w:hAnsi="Gisha" w:cs="Gisha"/>
          <w:b/>
          <w:color w:val="1D2129"/>
          <w:sz w:val="22"/>
          <w:szCs w:val="22"/>
          <w:shd w:val="clear" w:color="auto" w:fill="FFFFFF"/>
        </w:rPr>
        <w:t>11 de octubre.-</w:t>
      </w:r>
      <w:r w:rsidRPr="004848E8">
        <w:rPr>
          <w:rFonts w:ascii="Gisha" w:hAnsi="Gisha" w:cs="Gisha"/>
          <w:color w:val="1D2129"/>
          <w:sz w:val="22"/>
          <w:szCs w:val="22"/>
          <w:shd w:val="clear" w:color="auto" w:fill="FFFFFF"/>
        </w:rPr>
        <w:t xml:space="preserve"> Con la finalidad de promover el importan</w:t>
      </w:r>
      <w:r w:rsidR="00FD674C">
        <w:rPr>
          <w:rFonts w:ascii="Gisha" w:hAnsi="Gisha" w:cs="Gisha"/>
          <w:color w:val="1D2129"/>
          <w:sz w:val="22"/>
          <w:szCs w:val="22"/>
          <w:shd w:val="clear" w:color="auto" w:fill="FFFFFF"/>
        </w:rPr>
        <w:t>te hábito de leer, este día</w:t>
      </w:r>
      <w:r w:rsidRPr="004848E8">
        <w:rPr>
          <w:rFonts w:ascii="Gisha" w:hAnsi="Gisha" w:cs="Gisha"/>
          <w:color w:val="1D2129"/>
          <w:sz w:val="22"/>
          <w:szCs w:val="22"/>
          <w:shd w:val="clear" w:color="auto" w:fill="FFFFFF"/>
        </w:rPr>
        <w:t xml:space="preserve"> asistió a </w:t>
      </w:r>
      <w:r w:rsidR="00FD674C">
        <w:rPr>
          <w:rFonts w:ascii="Gisha" w:hAnsi="Gisha" w:cs="Gisha"/>
          <w:color w:val="1D2129"/>
          <w:sz w:val="22"/>
          <w:szCs w:val="22"/>
          <w:shd w:val="clear" w:color="auto" w:fill="FFFFFF"/>
        </w:rPr>
        <w:t xml:space="preserve">las </w:t>
      </w:r>
      <w:r w:rsidRPr="004848E8">
        <w:rPr>
          <w:rFonts w:ascii="Gisha" w:hAnsi="Gisha" w:cs="Gisha"/>
          <w:color w:val="1D2129"/>
          <w:sz w:val="22"/>
          <w:szCs w:val="22"/>
          <w:shd w:val="clear" w:color="auto" w:fill="FFFFFF"/>
        </w:rPr>
        <w:t>instalaciones</w:t>
      </w:r>
      <w:r w:rsidR="00FD674C">
        <w:rPr>
          <w:rFonts w:ascii="Gisha" w:hAnsi="Gisha" w:cs="Gisha"/>
          <w:color w:val="1D2129"/>
          <w:sz w:val="22"/>
          <w:szCs w:val="22"/>
          <w:shd w:val="clear" w:color="auto" w:fill="FFFFFF"/>
        </w:rPr>
        <w:t xml:space="preserve"> de IGATIPAM</w:t>
      </w:r>
      <w:r w:rsidRPr="004848E8">
        <w:rPr>
          <w:rFonts w:ascii="Gisha" w:hAnsi="Gisha" w:cs="Gisha"/>
          <w:color w:val="1D2129"/>
          <w:sz w:val="22"/>
          <w:szCs w:val="22"/>
          <w:shd w:val="clear" w:color="auto" w:fill="FFFFFF"/>
        </w:rPr>
        <w:t xml:space="preserve"> el Programa de Difusión de Radio Escolar, a cargo de la L.C.C. Patricia Rodríguez Reyes, con el tema “Literatura de Abuelos” Actividad cultural muy divertida y dinámica donde participaron los Adultos Mayores, la titular de este organismo y demás colaboradores. Se realizaron ejercicio de lectura, como son adivinanzas, trabalenguas y lecturas cortas. Como incentivo  se obsequiaron libros </w:t>
      </w:r>
      <w:r w:rsidR="00FD674C">
        <w:rPr>
          <w:rFonts w:ascii="Gisha" w:hAnsi="Gisha" w:cs="Gisha"/>
          <w:color w:val="1D2129"/>
          <w:sz w:val="22"/>
          <w:szCs w:val="22"/>
          <w:shd w:val="clear" w:color="auto" w:fill="FFFFFF"/>
        </w:rPr>
        <w:t xml:space="preserve">ilustrativos de fácil lectura.  Excelente la participación de los abuelitos en este programa denominado </w:t>
      </w:r>
      <w:r w:rsidRPr="004848E8">
        <w:rPr>
          <w:rFonts w:ascii="Gisha" w:hAnsi="Gisha" w:cs="Gisha"/>
          <w:color w:val="1D2129"/>
          <w:sz w:val="22"/>
          <w:szCs w:val="22"/>
          <w:shd w:val="clear" w:color="auto" w:fill="FFFFFF"/>
        </w:rPr>
        <w:t>“Difundiendo la Lectura y la Escritura”.</w:t>
      </w:r>
    </w:p>
    <w:p w:rsidR="00912895" w:rsidRPr="004848E8" w:rsidRDefault="00912895" w:rsidP="007C2493">
      <w:pPr>
        <w:pStyle w:val="NormalWeb"/>
        <w:shd w:val="clear" w:color="auto" w:fill="FFFFFF"/>
        <w:spacing w:before="90" w:beforeAutospacing="0" w:after="0" w:afterAutospacing="0"/>
        <w:jc w:val="both"/>
        <w:rPr>
          <w:rFonts w:ascii="Gisha" w:hAnsi="Gisha" w:cs="Gisha"/>
          <w:color w:val="1D2129"/>
          <w:sz w:val="22"/>
          <w:szCs w:val="22"/>
          <w:shd w:val="clear" w:color="auto" w:fill="FFFFFF"/>
        </w:rPr>
      </w:pPr>
    </w:p>
    <w:p w:rsidR="00A02CC8" w:rsidRPr="004848E8" w:rsidRDefault="00B245C5" w:rsidP="007C2493">
      <w:pPr>
        <w:pStyle w:val="NormalWeb"/>
        <w:shd w:val="clear" w:color="auto" w:fill="FFFFFF"/>
        <w:spacing w:before="90" w:beforeAutospacing="0" w:after="0" w:afterAutospacing="0"/>
        <w:jc w:val="both"/>
        <w:rPr>
          <w:rFonts w:ascii="Gisha" w:hAnsi="Gisha" w:cs="Gisha"/>
          <w:color w:val="1D2129"/>
          <w:sz w:val="22"/>
          <w:szCs w:val="22"/>
          <w:shd w:val="clear" w:color="auto" w:fill="FFFFFF"/>
        </w:rPr>
      </w:pPr>
      <w:r w:rsidRPr="00B245C5">
        <w:rPr>
          <w:rFonts w:ascii="Gisha" w:hAnsi="Gisha" w:cs="Gisha"/>
          <w:b/>
          <w:color w:val="1D2129"/>
          <w:sz w:val="22"/>
          <w:szCs w:val="22"/>
          <w:shd w:val="clear" w:color="auto" w:fill="FFFFFF"/>
        </w:rPr>
        <w:t>12 de octubre.-</w:t>
      </w:r>
      <w:r>
        <w:rPr>
          <w:rFonts w:ascii="Gisha" w:hAnsi="Gisha" w:cs="Gisha"/>
          <w:color w:val="1D2129"/>
          <w:sz w:val="22"/>
          <w:szCs w:val="22"/>
          <w:shd w:val="clear" w:color="auto" w:fill="FFFFFF"/>
        </w:rPr>
        <w:t xml:space="preserve"> </w:t>
      </w:r>
      <w:r w:rsidR="00912895" w:rsidRPr="004848E8">
        <w:rPr>
          <w:rFonts w:ascii="Gisha" w:hAnsi="Gisha" w:cs="Gisha"/>
          <w:color w:val="1D2129"/>
          <w:sz w:val="22"/>
          <w:szCs w:val="22"/>
          <w:shd w:val="clear" w:color="auto" w:fill="FFFFFF"/>
        </w:rPr>
        <w:t>Grata visita recibieron los Adultos Mayores del IGATIPAM, el Lic. Bernardo Campos Zubillaga y el Lic. Narno Leyva Hernández, Directores Generales de INGE y de ICATEGRO respectivamente. Está mañana la titular de este OPD,</w:t>
      </w:r>
      <w:r>
        <w:rPr>
          <w:rFonts w:ascii="Gisha" w:hAnsi="Gisha" w:cs="Gisha"/>
          <w:color w:val="1D2129"/>
          <w:sz w:val="22"/>
          <w:szCs w:val="22"/>
          <w:shd w:val="clear" w:color="auto" w:fill="FFFFFF"/>
        </w:rPr>
        <w:t xml:space="preserve"> se reunió con ambos directores y </w:t>
      </w:r>
      <w:r w:rsidR="00912895" w:rsidRPr="004848E8">
        <w:rPr>
          <w:rFonts w:ascii="Gisha" w:hAnsi="Gisha" w:cs="Gisha"/>
          <w:color w:val="1D2129"/>
          <w:sz w:val="22"/>
          <w:szCs w:val="22"/>
          <w:shd w:val="clear" w:color="auto" w:fill="FFFFFF"/>
        </w:rPr>
        <w:t xml:space="preserve">al mismo tiempo hicieron un recorrido donde </w:t>
      </w:r>
      <w:r>
        <w:rPr>
          <w:rFonts w:ascii="Gisha" w:hAnsi="Gisha" w:cs="Gisha"/>
          <w:color w:val="1D2129"/>
          <w:sz w:val="22"/>
          <w:szCs w:val="22"/>
          <w:shd w:val="clear" w:color="auto" w:fill="FFFFFF"/>
        </w:rPr>
        <w:t xml:space="preserve">todos </w:t>
      </w:r>
      <w:r w:rsidR="00912895" w:rsidRPr="004848E8">
        <w:rPr>
          <w:rFonts w:ascii="Gisha" w:hAnsi="Gisha" w:cs="Gisha"/>
          <w:color w:val="1D2129"/>
          <w:sz w:val="22"/>
          <w:szCs w:val="22"/>
          <w:shd w:val="clear" w:color="auto" w:fill="FFFFFF"/>
        </w:rPr>
        <w:t>los abuelitos se encontraban</w:t>
      </w:r>
      <w:r>
        <w:rPr>
          <w:rFonts w:ascii="Gisha" w:hAnsi="Gisha" w:cs="Gisha"/>
          <w:color w:val="1D2129"/>
          <w:sz w:val="22"/>
          <w:szCs w:val="22"/>
          <w:shd w:val="clear" w:color="auto" w:fill="FFFFFF"/>
        </w:rPr>
        <w:t xml:space="preserve"> entretenidos de manear muy ordenada</w:t>
      </w:r>
      <w:r w:rsidR="00912895" w:rsidRPr="004848E8">
        <w:rPr>
          <w:rFonts w:ascii="Gisha" w:hAnsi="Gisha" w:cs="Gisha"/>
          <w:color w:val="1D2129"/>
          <w:sz w:val="22"/>
          <w:szCs w:val="22"/>
          <w:shd w:val="clear" w:color="auto" w:fill="FFFFFF"/>
        </w:rPr>
        <w:t xml:space="preserve"> realizando</w:t>
      </w:r>
      <w:r>
        <w:rPr>
          <w:rFonts w:ascii="Gisha" w:hAnsi="Gisha" w:cs="Gisha"/>
          <w:color w:val="1D2129"/>
          <w:sz w:val="22"/>
          <w:szCs w:val="22"/>
          <w:shd w:val="clear" w:color="auto" w:fill="FFFFFF"/>
        </w:rPr>
        <w:t xml:space="preserve"> sus actividades de los diferentes</w:t>
      </w:r>
      <w:r w:rsidR="00912895" w:rsidRPr="004848E8">
        <w:rPr>
          <w:rFonts w:ascii="Gisha" w:hAnsi="Gisha" w:cs="Gisha"/>
          <w:color w:val="1D2129"/>
          <w:sz w:val="22"/>
          <w:szCs w:val="22"/>
          <w:shd w:val="clear" w:color="auto" w:fill="FFFFFF"/>
        </w:rPr>
        <w:t xml:space="preserve"> talleres. </w:t>
      </w:r>
      <w:r w:rsidR="00912895" w:rsidRPr="004848E8">
        <w:rPr>
          <w:rFonts w:ascii="Gisha" w:hAnsi="Gisha" w:cs="Gisha"/>
          <w:color w:val="1D2129"/>
          <w:sz w:val="22"/>
          <w:szCs w:val="22"/>
          <w:shd w:val="clear" w:color="auto" w:fill="FFFFFF"/>
        </w:rPr>
        <w:br/>
      </w:r>
    </w:p>
    <w:p w:rsidR="00912895" w:rsidRPr="004848E8" w:rsidRDefault="00912895" w:rsidP="007C2493">
      <w:pPr>
        <w:pStyle w:val="NormalWeb"/>
        <w:shd w:val="clear" w:color="auto" w:fill="FFFFFF"/>
        <w:spacing w:before="90" w:beforeAutospacing="0" w:after="0" w:afterAutospacing="0"/>
        <w:jc w:val="both"/>
        <w:rPr>
          <w:rFonts w:ascii="Gisha" w:hAnsi="Gisha" w:cs="Gisha"/>
          <w:color w:val="1D2129"/>
          <w:sz w:val="22"/>
          <w:szCs w:val="22"/>
          <w:shd w:val="clear" w:color="auto" w:fill="FFFFFF"/>
        </w:rPr>
      </w:pPr>
      <w:r w:rsidRPr="004848E8">
        <w:rPr>
          <w:rFonts w:ascii="Gisha" w:hAnsi="Gisha" w:cs="Gisha"/>
          <w:color w:val="1D2129"/>
          <w:sz w:val="22"/>
          <w:szCs w:val="22"/>
          <w:shd w:val="clear" w:color="auto" w:fill="FFFFFF"/>
        </w:rPr>
        <w:t xml:space="preserve">Los Adultos Mayores aprovecharon para solicitar a los tres directores, La creación de nuevos cursos ya que estos se encuentran muy contentos de aprender nuevas habilidades, además de </w:t>
      </w:r>
      <w:r w:rsidR="000D3F28">
        <w:rPr>
          <w:rFonts w:ascii="Gisha" w:hAnsi="Gisha" w:cs="Gisha"/>
          <w:color w:val="1D2129"/>
          <w:sz w:val="22"/>
          <w:szCs w:val="22"/>
          <w:shd w:val="clear" w:color="auto" w:fill="FFFFFF"/>
        </w:rPr>
        <w:t xml:space="preserve">serviles como entretenimiento. </w:t>
      </w:r>
      <w:r w:rsidRPr="004848E8">
        <w:rPr>
          <w:rFonts w:ascii="Gisha" w:hAnsi="Gisha" w:cs="Gisha"/>
          <w:color w:val="1D2129"/>
          <w:sz w:val="22"/>
          <w:szCs w:val="22"/>
          <w:shd w:val="clear" w:color="auto" w:fill="FFFFFF"/>
        </w:rPr>
        <w:t>El Titular del INGE durante su discurso mostró su admiración ya que dijo que siempre que asiste al IGATIPAM los Adultos Mayores siempre están realizando alguna actividad</w:t>
      </w:r>
      <w:r w:rsidRPr="004848E8">
        <w:rPr>
          <w:rFonts w:ascii="Gisha" w:hAnsi="Gisha" w:cs="Gisha"/>
          <w:color w:val="1D2129"/>
          <w:sz w:val="22"/>
          <w:szCs w:val="22"/>
          <w:shd w:val="clear" w:color="auto" w:fill="FFFFFF"/>
        </w:rPr>
        <w:br/>
        <w:t>Los directores se comprometieron a trabajar coordinadamente las tres dependencias para cumplir sus peticiones, reiterando que estas acciones son el resultado de las apreciables instrucciones del C. Gobernador del Estado, Lic. Héctor Astudillo Flores.</w:t>
      </w:r>
    </w:p>
    <w:p w:rsidR="00A02CC8" w:rsidRDefault="00A02CC8" w:rsidP="007C2493">
      <w:pPr>
        <w:pStyle w:val="NormalWeb"/>
        <w:shd w:val="clear" w:color="auto" w:fill="FFFFFF"/>
        <w:spacing w:before="0" w:beforeAutospacing="0" w:after="90" w:afterAutospacing="0"/>
        <w:jc w:val="both"/>
        <w:rPr>
          <w:rFonts w:ascii="Gisha" w:hAnsi="Gisha" w:cs="Gisha"/>
          <w:sz w:val="22"/>
          <w:szCs w:val="22"/>
          <w:shd w:val="clear" w:color="auto" w:fill="FFFFFF"/>
        </w:rPr>
      </w:pPr>
      <w:r w:rsidRPr="004848E8">
        <w:rPr>
          <w:rFonts w:ascii="Gisha" w:hAnsi="Gisha" w:cs="Gisha"/>
          <w:sz w:val="22"/>
          <w:szCs w:val="22"/>
          <w:shd w:val="clear" w:color="auto" w:fill="FFFFFF"/>
        </w:rPr>
        <w:t xml:space="preserve">El tema principal de esta reunión fue la creación de nuevos cursos y talleres para los Adultos Mayores que a diario acuden a este Instituto, cabe mencionar que estos cursos además de ofrecer nuevas </w:t>
      </w:r>
      <w:r w:rsidRPr="004848E8">
        <w:rPr>
          <w:rFonts w:ascii="Gisha" w:hAnsi="Gisha" w:cs="Gisha"/>
          <w:sz w:val="22"/>
          <w:szCs w:val="22"/>
          <w:shd w:val="clear" w:color="auto" w:fill="FFFFFF"/>
        </w:rPr>
        <w:lastRenderedPageBreak/>
        <w:t>habilidades y conocimientos cuentan con valor curricular avalado y certificado por el Instituto de Capacitación para el Trabajo del Estado de Guerrero (ICATEGRO).</w:t>
      </w:r>
    </w:p>
    <w:p w:rsidR="00912895" w:rsidRPr="004848E8" w:rsidRDefault="00912895" w:rsidP="007C2493">
      <w:pPr>
        <w:pStyle w:val="NormalWeb"/>
        <w:shd w:val="clear" w:color="auto" w:fill="FFFFFF"/>
        <w:spacing w:before="90" w:beforeAutospacing="0" w:after="0" w:afterAutospacing="0"/>
        <w:jc w:val="both"/>
        <w:rPr>
          <w:rFonts w:ascii="Gisha" w:hAnsi="Gisha" w:cs="Gisha"/>
          <w:color w:val="1D2129"/>
          <w:sz w:val="22"/>
          <w:szCs w:val="22"/>
          <w:shd w:val="clear" w:color="auto" w:fill="FFFFFF"/>
        </w:rPr>
      </w:pPr>
    </w:p>
    <w:p w:rsidR="00912895" w:rsidRPr="004848E8" w:rsidRDefault="00912895" w:rsidP="007C2493">
      <w:pPr>
        <w:pStyle w:val="NormalWeb"/>
        <w:shd w:val="clear" w:color="auto" w:fill="FFFFFF"/>
        <w:spacing w:before="90" w:beforeAutospacing="0" w:after="0" w:afterAutospacing="0"/>
        <w:jc w:val="both"/>
        <w:rPr>
          <w:rFonts w:ascii="Gisha" w:hAnsi="Gisha" w:cs="Gisha"/>
          <w:color w:val="1D2129"/>
          <w:sz w:val="22"/>
          <w:szCs w:val="22"/>
          <w:shd w:val="clear" w:color="auto" w:fill="FFFFFF"/>
        </w:rPr>
      </w:pPr>
      <w:r w:rsidRPr="000D3F28">
        <w:rPr>
          <w:rFonts w:ascii="Gisha" w:hAnsi="Gisha" w:cs="Gisha"/>
          <w:b/>
          <w:color w:val="1D2129"/>
          <w:sz w:val="22"/>
          <w:szCs w:val="22"/>
          <w:shd w:val="clear" w:color="auto" w:fill="FFFFFF"/>
        </w:rPr>
        <w:t>18 de octubre.-</w:t>
      </w:r>
      <w:r w:rsidRPr="004848E8">
        <w:rPr>
          <w:rFonts w:ascii="Gisha" w:hAnsi="Gisha" w:cs="Gisha"/>
          <w:color w:val="1D2129"/>
          <w:sz w:val="22"/>
          <w:szCs w:val="22"/>
          <w:shd w:val="clear" w:color="auto" w:fill="FFFFFF"/>
        </w:rPr>
        <w:t xml:space="preserve"> El Instituto Guerrerense para la Atención Integral de las Personas Adultas Mayores participa en estos momentos en la Mesa de trabajo del Grupo de Coordinación Estatal en Atención a los programas de JORNALEROS AGRÍCOLAS y ADULTOS MAYORES, organizada por la Delegación Estatal de Desarrollo Social.</w:t>
      </w:r>
    </w:p>
    <w:p w:rsidR="000D3F28" w:rsidRDefault="000D3F28" w:rsidP="007C2493">
      <w:pPr>
        <w:pStyle w:val="NormalWeb"/>
        <w:shd w:val="clear" w:color="auto" w:fill="FFFFFF"/>
        <w:spacing w:before="90" w:beforeAutospacing="0" w:after="0" w:afterAutospacing="0"/>
        <w:jc w:val="both"/>
        <w:rPr>
          <w:rFonts w:ascii="Gisha" w:hAnsi="Gisha" w:cs="Gisha"/>
          <w:color w:val="1D2129"/>
          <w:sz w:val="22"/>
          <w:szCs w:val="22"/>
          <w:shd w:val="clear" w:color="auto" w:fill="FFFFFF"/>
        </w:rPr>
      </w:pPr>
    </w:p>
    <w:p w:rsidR="00E5273B" w:rsidRDefault="00E5273B" w:rsidP="00864F24">
      <w:pPr>
        <w:pStyle w:val="NormalWeb"/>
        <w:shd w:val="clear" w:color="auto" w:fill="FFFFFF"/>
        <w:spacing w:before="0" w:beforeAutospacing="0" w:after="90" w:afterAutospacing="0"/>
        <w:jc w:val="both"/>
        <w:rPr>
          <w:rFonts w:ascii="Gisha" w:hAnsi="Gisha" w:cs="Gisha"/>
          <w:b/>
          <w:color w:val="1D2129"/>
          <w:sz w:val="22"/>
          <w:szCs w:val="22"/>
          <w:shd w:val="clear" w:color="auto" w:fill="FFFFFF"/>
        </w:rPr>
      </w:pPr>
    </w:p>
    <w:p w:rsidR="00864F24" w:rsidRDefault="00912895" w:rsidP="00864F24">
      <w:pPr>
        <w:pStyle w:val="NormalWeb"/>
        <w:shd w:val="clear" w:color="auto" w:fill="FFFFFF"/>
        <w:spacing w:before="0" w:beforeAutospacing="0" w:after="90" w:afterAutospacing="0"/>
        <w:jc w:val="both"/>
        <w:rPr>
          <w:rFonts w:ascii="Gisha" w:hAnsi="Gisha" w:cs="Gisha"/>
          <w:color w:val="1D2129"/>
          <w:sz w:val="22"/>
          <w:szCs w:val="22"/>
          <w:shd w:val="clear" w:color="auto" w:fill="FFFFFF"/>
        </w:rPr>
      </w:pPr>
      <w:r w:rsidRPr="000D3F28">
        <w:rPr>
          <w:rFonts w:ascii="Gisha" w:hAnsi="Gisha" w:cs="Gisha"/>
          <w:b/>
          <w:color w:val="1D2129"/>
          <w:sz w:val="22"/>
          <w:szCs w:val="22"/>
          <w:shd w:val="clear" w:color="auto" w:fill="FFFFFF"/>
        </w:rPr>
        <w:t>23 de octubre.-</w:t>
      </w:r>
      <w:r w:rsidRPr="004848E8">
        <w:rPr>
          <w:rFonts w:ascii="Gisha" w:hAnsi="Gisha" w:cs="Gisha"/>
          <w:color w:val="1D2129"/>
          <w:sz w:val="22"/>
          <w:szCs w:val="22"/>
          <w:shd w:val="clear" w:color="auto" w:fill="FFFFFF"/>
        </w:rPr>
        <w:t xml:space="preserve"> Dentro de las actividades por la Semana</w:t>
      </w:r>
      <w:r w:rsidR="00B67215">
        <w:rPr>
          <w:rFonts w:ascii="Gisha" w:hAnsi="Gisha" w:cs="Gisha"/>
          <w:color w:val="1D2129"/>
          <w:sz w:val="22"/>
          <w:szCs w:val="22"/>
          <w:shd w:val="clear" w:color="auto" w:fill="FFFFFF"/>
        </w:rPr>
        <w:t xml:space="preserve"> de S</w:t>
      </w:r>
      <w:r w:rsidRPr="004848E8">
        <w:rPr>
          <w:rFonts w:ascii="Gisha" w:hAnsi="Gisha" w:cs="Gisha"/>
          <w:color w:val="1D2129"/>
          <w:sz w:val="22"/>
          <w:szCs w:val="22"/>
          <w:shd w:val="clear" w:color="auto" w:fill="FFFFFF"/>
        </w:rPr>
        <w:t xml:space="preserve">alud </w:t>
      </w:r>
      <w:r w:rsidR="000D3F28" w:rsidRPr="004848E8">
        <w:rPr>
          <w:rFonts w:ascii="Gisha" w:hAnsi="Gisha" w:cs="Gisha"/>
          <w:color w:val="1D2129"/>
          <w:sz w:val="22"/>
          <w:szCs w:val="22"/>
          <w:shd w:val="clear" w:color="auto" w:fill="FFFFFF"/>
        </w:rPr>
        <w:t>Para la gente Grande</w:t>
      </w:r>
      <w:r w:rsidR="000D3F28">
        <w:rPr>
          <w:rFonts w:ascii="Gisha" w:hAnsi="Gisha" w:cs="Gisha"/>
          <w:color w:val="1D2129"/>
          <w:sz w:val="22"/>
          <w:szCs w:val="22"/>
          <w:shd w:val="clear" w:color="auto" w:fill="FFFFFF"/>
        </w:rPr>
        <w:t xml:space="preserve"> que se llevó </w:t>
      </w:r>
      <w:r w:rsidR="000D3F28" w:rsidRPr="004848E8">
        <w:rPr>
          <w:rFonts w:ascii="Gisha" w:hAnsi="Gisha" w:cs="Gisha"/>
          <w:color w:val="1D2129"/>
          <w:sz w:val="22"/>
          <w:szCs w:val="22"/>
          <w:shd w:val="clear" w:color="auto" w:fill="FFFFFF"/>
        </w:rPr>
        <w:t xml:space="preserve"> a cabo del 23 al 29 de octubre</w:t>
      </w:r>
      <w:r w:rsidR="000D3F28">
        <w:rPr>
          <w:rFonts w:ascii="Gisha" w:hAnsi="Gisha" w:cs="Gisha"/>
          <w:color w:val="1D2129"/>
          <w:sz w:val="22"/>
          <w:szCs w:val="22"/>
          <w:shd w:val="clear" w:color="auto" w:fill="FFFFFF"/>
        </w:rPr>
        <w:t xml:space="preserve">; iniciando con una </w:t>
      </w:r>
      <w:r w:rsidRPr="004848E8">
        <w:rPr>
          <w:rFonts w:ascii="Gisha" w:hAnsi="Gisha" w:cs="Gisha"/>
          <w:color w:val="1D2129"/>
          <w:sz w:val="22"/>
          <w:szCs w:val="22"/>
          <w:shd w:val="clear" w:color="auto" w:fill="FFFFFF"/>
        </w:rPr>
        <w:t>caminata</w:t>
      </w:r>
      <w:r w:rsidR="000D3F28">
        <w:rPr>
          <w:rFonts w:ascii="Gisha" w:hAnsi="Gisha" w:cs="Gisha"/>
          <w:color w:val="1D2129"/>
          <w:sz w:val="22"/>
          <w:szCs w:val="22"/>
          <w:shd w:val="clear" w:color="auto" w:fill="FFFFFF"/>
        </w:rPr>
        <w:t xml:space="preserve"> que tuvo por lema</w:t>
      </w:r>
      <w:r w:rsidRPr="004848E8">
        <w:rPr>
          <w:rFonts w:ascii="Gisha" w:hAnsi="Gisha" w:cs="Gisha"/>
          <w:color w:val="1D2129"/>
          <w:sz w:val="22"/>
          <w:szCs w:val="22"/>
          <w:shd w:val="clear" w:color="auto" w:fill="FFFFFF"/>
        </w:rPr>
        <w:t xml:space="preserve"> </w:t>
      </w:r>
      <w:r w:rsidR="000D3F28">
        <w:rPr>
          <w:rFonts w:ascii="Gisha" w:hAnsi="Gisha" w:cs="Gisha"/>
          <w:color w:val="1D2129"/>
          <w:sz w:val="22"/>
          <w:szCs w:val="22"/>
          <w:shd w:val="clear" w:color="auto" w:fill="FFFFFF"/>
        </w:rPr>
        <w:t>“</w:t>
      </w:r>
      <w:r w:rsidRPr="004848E8">
        <w:rPr>
          <w:rFonts w:ascii="Gisha" w:hAnsi="Gisha" w:cs="Gisha"/>
          <w:color w:val="1D2129"/>
          <w:sz w:val="22"/>
          <w:szCs w:val="22"/>
          <w:shd w:val="clear" w:color="auto" w:fill="FFFFFF"/>
        </w:rPr>
        <w:t>por un envejecimiento activo y saludable</w:t>
      </w:r>
      <w:r w:rsidR="000D3F28">
        <w:rPr>
          <w:rFonts w:ascii="Gisha" w:hAnsi="Gisha" w:cs="Gisha"/>
          <w:color w:val="1D2129"/>
          <w:sz w:val="22"/>
          <w:szCs w:val="22"/>
          <w:shd w:val="clear" w:color="auto" w:fill="FFFFFF"/>
        </w:rPr>
        <w:t>”</w:t>
      </w:r>
      <w:r w:rsidRPr="004848E8">
        <w:rPr>
          <w:rFonts w:ascii="Gisha" w:hAnsi="Gisha" w:cs="Gisha"/>
          <w:color w:val="1D2129"/>
          <w:sz w:val="22"/>
          <w:szCs w:val="22"/>
          <w:shd w:val="clear" w:color="auto" w:fill="FFFFFF"/>
        </w:rPr>
        <w:t>, en la cual se dieron cita aproximadamente 700 Adultos Mayores.</w:t>
      </w:r>
      <w:r w:rsidR="0066778B">
        <w:rPr>
          <w:rFonts w:ascii="Gisha" w:hAnsi="Gisha" w:cs="Gisha"/>
          <w:color w:val="1D2129"/>
          <w:sz w:val="22"/>
          <w:szCs w:val="22"/>
          <w:shd w:val="clear" w:color="auto" w:fill="FFFFFF"/>
        </w:rPr>
        <w:t xml:space="preserve"> Durante toda la semana  se exponen los siguientes temas: “Síndrome de Caídas”, “Depresión del Adulto Mayor” y vacunación gratuita contra el </w:t>
      </w:r>
      <w:r w:rsidR="0066778B" w:rsidRPr="004848E8">
        <w:rPr>
          <w:rFonts w:ascii="Gisha" w:hAnsi="Gisha" w:cs="Gisha"/>
          <w:color w:val="1D2129"/>
          <w:sz w:val="22"/>
          <w:szCs w:val="22"/>
          <w:shd w:val="clear" w:color="auto" w:fill="FFFFFF"/>
        </w:rPr>
        <w:t>Neumococo y la influe</w:t>
      </w:r>
      <w:r w:rsidR="006D587B">
        <w:rPr>
          <w:rFonts w:ascii="Gisha" w:hAnsi="Gisha" w:cs="Gisha"/>
          <w:color w:val="1D2129"/>
          <w:sz w:val="22"/>
          <w:szCs w:val="22"/>
          <w:shd w:val="clear" w:color="auto" w:fill="FFFFFF"/>
        </w:rPr>
        <w:t>n</w:t>
      </w:r>
      <w:r w:rsidR="0066778B" w:rsidRPr="004848E8">
        <w:rPr>
          <w:rFonts w:ascii="Gisha" w:hAnsi="Gisha" w:cs="Gisha"/>
          <w:color w:val="1D2129"/>
          <w:sz w:val="22"/>
          <w:szCs w:val="22"/>
          <w:shd w:val="clear" w:color="auto" w:fill="FFFFFF"/>
        </w:rPr>
        <w:t>za.</w:t>
      </w:r>
      <w:r w:rsidR="0066778B" w:rsidRPr="004848E8">
        <w:rPr>
          <w:rFonts w:ascii="Gisha" w:hAnsi="Gisha" w:cs="Gisha"/>
          <w:color w:val="1D2129"/>
          <w:sz w:val="22"/>
          <w:szCs w:val="22"/>
          <w:shd w:val="clear" w:color="auto" w:fill="FFFFFF"/>
        </w:rPr>
        <w:br/>
      </w:r>
    </w:p>
    <w:p w:rsidR="00912895" w:rsidRPr="004848E8" w:rsidRDefault="00912895" w:rsidP="00864F24">
      <w:pPr>
        <w:pStyle w:val="NormalWeb"/>
        <w:shd w:val="clear" w:color="auto" w:fill="FFFFFF"/>
        <w:spacing w:before="0" w:beforeAutospacing="0" w:after="90" w:afterAutospacing="0"/>
        <w:jc w:val="both"/>
        <w:rPr>
          <w:rFonts w:ascii="Gisha" w:hAnsi="Gisha" w:cs="Gisha"/>
          <w:color w:val="1D2129"/>
          <w:sz w:val="22"/>
          <w:szCs w:val="22"/>
          <w:shd w:val="clear" w:color="auto" w:fill="FFFFFF"/>
        </w:rPr>
      </w:pPr>
      <w:r w:rsidRPr="000D3F28">
        <w:rPr>
          <w:rFonts w:ascii="Gisha" w:hAnsi="Gisha" w:cs="Gisha"/>
          <w:b/>
          <w:color w:val="1D2129"/>
          <w:sz w:val="22"/>
          <w:szCs w:val="22"/>
          <w:shd w:val="clear" w:color="auto" w:fill="FFFFFF"/>
        </w:rPr>
        <w:t>24 de octubre.-</w:t>
      </w:r>
      <w:r w:rsidRPr="004848E8">
        <w:rPr>
          <w:rFonts w:ascii="Gisha" w:hAnsi="Gisha" w:cs="Gisha"/>
          <w:color w:val="1D2129"/>
          <w:sz w:val="22"/>
          <w:szCs w:val="22"/>
          <w:shd w:val="clear" w:color="auto" w:fill="FFFFFF"/>
        </w:rPr>
        <w:t xml:space="preserve"> Personal del IGATIPAM y Adultos Mayores asisten a la Ceremonia de inauguración de la Semana Nacional de Salud para Gente Grande, en la ciudad y puerto de Acapulco; contando con la honrosa presencia de la Sra. Mercedes Calvo de Astudillo, Primera Dama del Estado. </w:t>
      </w:r>
      <w:r w:rsidR="000D3F28">
        <w:rPr>
          <w:rFonts w:ascii="Gisha" w:hAnsi="Gisha" w:cs="Gisha"/>
          <w:color w:val="1D2129"/>
          <w:sz w:val="22"/>
          <w:szCs w:val="22"/>
          <w:shd w:val="clear" w:color="auto" w:fill="FFFFFF"/>
        </w:rPr>
        <w:t>Quien Refrendó</w:t>
      </w:r>
      <w:r w:rsidRPr="004848E8">
        <w:rPr>
          <w:rFonts w:ascii="Gisha" w:hAnsi="Gisha" w:cs="Gisha"/>
          <w:color w:val="1D2129"/>
          <w:sz w:val="22"/>
          <w:szCs w:val="22"/>
          <w:shd w:val="clear" w:color="auto" w:fill="FFFFFF"/>
        </w:rPr>
        <w:t xml:space="preserve"> su compromiso con los Adultos Mayores, ofreciendo bienestar y salud p</w:t>
      </w:r>
      <w:r w:rsidR="000D3F28">
        <w:rPr>
          <w:rFonts w:ascii="Gisha" w:hAnsi="Gisha" w:cs="Gisha"/>
          <w:color w:val="1D2129"/>
          <w:sz w:val="22"/>
          <w:szCs w:val="22"/>
          <w:shd w:val="clear" w:color="auto" w:fill="FFFFFF"/>
        </w:rPr>
        <w:t>ara una vejez digna y sana</w:t>
      </w:r>
      <w:r w:rsidRPr="004848E8">
        <w:rPr>
          <w:rFonts w:ascii="Gisha" w:hAnsi="Gisha" w:cs="Gisha"/>
          <w:color w:val="1D2129"/>
          <w:sz w:val="22"/>
          <w:szCs w:val="22"/>
          <w:shd w:val="clear" w:color="auto" w:fill="FFFFFF"/>
        </w:rPr>
        <w:t>.</w:t>
      </w:r>
    </w:p>
    <w:p w:rsidR="00912895" w:rsidRPr="004848E8" w:rsidRDefault="00912895" w:rsidP="007C2493">
      <w:pPr>
        <w:pStyle w:val="NormalWeb"/>
        <w:shd w:val="clear" w:color="auto" w:fill="FFFFFF"/>
        <w:spacing w:before="90" w:beforeAutospacing="0" w:after="0" w:afterAutospacing="0"/>
        <w:jc w:val="both"/>
        <w:rPr>
          <w:rFonts w:ascii="Gisha" w:hAnsi="Gisha" w:cs="Gisha"/>
          <w:color w:val="1D2129"/>
          <w:sz w:val="22"/>
          <w:szCs w:val="22"/>
          <w:shd w:val="clear" w:color="auto" w:fill="FFFFFF"/>
        </w:rPr>
      </w:pPr>
    </w:p>
    <w:p w:rsidR="00CD1AEC" w:rsidRPr="004848E8" w:rsidRDefault="00CD1AEC" w:rsidP="007C2493">
      <w:pPr>
        <w:pStyle w:val="NormalWeb"/>
        <w:shd w:val="clear" w:color="auto" w:fill="FFFFFF"/>
        <w:spacing w:before="0" w:beforeAutospacing="0" w:after="90" w:afterAutospacing="0"/>
        <w:jc w:val="both"/>
        <w:rPr>
          <w:rFonts w:ascii="Gisha" w:hAnsi="Gisha" w:cs="Gisha"/>
          <w:color w:val="1D2129"/>
          <w:sz w:val="22"/>
          <w:szCs w:val="22"/>
          <w:shd w:val="clear" w:color="auto" w:fill="FFFFFF"/>
        </w:rPr>
      </w:pPr>
      <w:r w:rsidRPr="0066778B">
        <w:rPr>
          <w:rFonts w:ascii="Gisha" w:hAnsi="Gisha" w:cs="Gisha"/>
          <w:b/>
          <w:color w:val="1D2129"/>
          <w:sz w:val="22"/>
          <w:szCs w:val="22"/>
          <w:shd w:val="clear" w:color="auto" w:fill="FFFFFF"/>
        </w:rPr>
        <w:t>27 de octubre.-</w:t>
      </w:r>
      <w:r w:rsidRPr="004848E8">
        <w:rPr>
          <w:rFonts w:ascii="Gisha" w:hAnsi="Gisha" w:cs="Gisha"/>
          <w:color w:val="1D2129"/>
          <w:sz w:val="22"/>
          <w:szCs w:val="22"/>
          <w:shd w:val="clear" w:color="auto" w:fill="FFFFFF"/>
        </w:rPr>
        <w:t xml:space="preserve"> De conformidad con las instrucciones del Gobernador del Estado, Lic. Héctor Astudillo el IGATIPAM cumple en tiempo y forma con la entrega de apoyos económicos del Programa Pensión Guerrero. </w:t>
      </w:r>
      <w:r w:rsidR="00864F24">
        <w:rPr>
          <w:rFonts w:ascii="Gisha" w:hAnsi="Gisha" w:cs="Gisha"/>
          <w:color w:val="1D2129"/>
          <w:sz w:val="22"/>
          <w:szCs w:val="22"/>
          <w:shd w:val="clear" w:color="auto" w:fill="FFFFFF"/>
        </w:rPr>
        <w:t xml:space="preserve">Este día </w:t>
      </w:r>
      <w:r w:rsidR="00053437">
        <w:rPr>
          <w:rFonts w:ascii="Gisha" w:hAnsi="Gisha" w:cs="Gisha"/>
          <w:b/>
          <w:color w:val="1D2129"/>
          <w:sz w:val="22"/>
          <w:szCs w:val="22"/>
          <w:shd w:val="clear" w:color="auto" w:fill="FFFFFF"/>
        </w:rPr>
        <w:t>se realizo</w:t>
      </w:r>
      <w:r w:rsidR="00864F24" w:rsidRPr="00864F24">
        <w:rPr>
          <w:rFonts w:ascii="Gisha" w:hAnsi="Gisha" w:cs="Gisha"/>
          <w:b/>
          <w:color w:val="1D2129"/>
          <w:sz w:val="22"/>
          <w:szCs w:val="22"/>
          <w:shd w:val="clear" w:color="auto" w:fill="FFFFFF"/>
        </w:rPr>
        <w:t xml:space="preserve"> la dispersión bancaria c</w:t>
      </w:r>
      <w:r w:rsidRPr="00864F24">
        <w:rPr>
          <w:rFonts w:ascii="Gisha" w:hAnsi="Gisha" w:cs="Gisha"/>
          <w:b/>
          <w:color w:val="1D2129"/>
          <w:sz w:val="22"/>
          <w:szCs w:val="22"/>
          <w:shd w:val="clear" w:color="auto" w:fill="FFFFFF"/>
        </w:rPr>
        <w:t xml:space="preserve">orrespondiente al Quinto Bimestre </w:t>
      </w:r>
      <w:r w:rsidR="00864F24" w:rsidRPr="00864F24">
        <w:rPr>
          <w:rFonts w:ascii="Gisha" w:hAnsi="Gisha" w:cs="Gisha"/>
          <w:b/>
          <w:color w:val="1D2129"/>
          <w:sz w:val="22"/>
          <w:szCs w:val="22"/>
          <w:shd w:val="clear" w:color="auto" w:fill="FFFFFF"/>
        </w:rPr>
        <w:t>(</w:t>
      </w:r>
      <w:r w:rsidRPr="00864F24">
        <w:rPr>
          <w:rFonts w:ascii="Gisha" w:hAnsi="Gisha" w:cs="Gisha"/>
          <w:b/>
          <w:color w:val="1D2129"/>
          <w:sz w:val="22"/>
          <w:szCs w:val="22"/>
          <w:shd w:val="clear" w:color="auto" w:fill="FFFFFF"/>
        </w:rPr>
        <w:t>septiembre-octubre</w:t>
      </w:r>
      <w:r w:rsidR="00864F24" w:rsidRPr="00864F24">
        <w:rPr>
          <w:rFonts w:ascii="Gisha" w:hAnsi="Gisha" w:cs="Gisha"/>
          <w:b/>
          <w:color w:val="1D2129"/>
          <w:sz w:val="22"/>
          <w:szCs w:val="22"/>
          <w:shd w:val="clear" w:color="auto" w:fill="FFFFFF"/>
        </w:rPr>
        <w:t>) del 2017</w:t>
      </w:r>
      <w:r w:rsidRPr="00864F24">
        <w:rPr>
          <w:rFonts w:ascii="Gisha" w:hAnsi="Gisha" w:cs="Gisha"/>
          <w:b/>
          <w:color w:val="1D2129"/>
          <w:sz w:val="22"/>
          <w:szCs w:val="22"/>
          <w:shd w:val="clear" w:color="auto" w:fill="FFFFFF"/>
        </w:rPr>
        <w:t>.</w:t>
      </w:r>
    </w:p>
    <w:p w:rsidR="00CD1AEC" w:rsidRPr="004848E8" w:rsidRDefault="00CD1AEC" w:rsidP="007C2493">
      <w:pPr>
        <w:pStyle w:val="NormalWeb"/>
        <w:shd w:val="clear" w:color="auto" w:fill="FFFFFF"/>
        <w:spacing w:before="0" w:beforeAutospacing="0" w:after="90" w:afterAutospacing="0"/>
        <w:jc w:val="both"/>
        <w:rPr>
          <w:rFonts w:ascii="Gisha" w:hAnsi="Gisha" w:cs="Gisha"/>
          <w:color w:val="1D2129"/>
          <w:sz w:val="22"/>
          <w:szCs w:val="22"/>
          <w:shd w:val="clear" w:color="auto" w:fill="FFFFFF"/>
        </w:rPr>
      </w:pPr>
    </w:p>
    <w:p w:rsidR="00CD1AEC" w:rsidRPr="004848E8" w:rsidRDefault="003F141F" w:rsidP="007C2493">
      <w:pPr>
        <w:pStyle w:val="NormalWeb"/>
        <w:shd w:val="clear" w:color="auto" w:fill="FFFFFF"/>
        <w:spacing w:before="0" w:beforeAutospacing="0" w:after="90" w:afterAutospacing="0"/>
        <w:jc w:val="both"/>
        <w:rPr>
          <w:rFonts w:ascii="Gisha" w:hAnsi="Gisha" w:cs="Gisha"/>
          <w:color w:val="1D2129"/>
          <w:sz w:val="22"/>
          <w:szCs w:val="22"/>
          <w:shd w:val="clear" w:color="auto" w:fill="FFFFFF"/>
        </w:rPr>
      </w:pPr>
      <w:r w:rsidRPr="00864F24">
        <w:rPr>
          <w:rFonts w:ascii="Gisha" w:hAnsi="Gisha" w:cs="Gisha"/>
          <w:b/>
          <w:color w:val="1D2129"/>
          <w:sz w:val="22"/>
          <w:szCs w:val="22"/>
          <w:shd w:val="clear" w:color="auto" w:fill="FFFFFF"/>
        </w:rPr>
        <w:t>10 de noviembre.-</w:t>
      </w:r>
      <w:r w:rsidRPr="004848E8">
        <w:rPr>
          <w:rFonts w:ascii="Gisha" w:hAnsi="Gisha" w:cs="Gisha"/>
          <w:color w:val="1D2129"/>
          <w:sz w:val="22"/>
          <w:szCs w:val="22"/>
          <w:shd w:val="clear" w:color="auto" w:fill="FFFFFF"/>
        </w:rPr>
        <w:t xml:space="preserve"> </w:t>
      </w:r>
      <w:r w:rsidR="00CD1AEC" w:rsidRPr="004848E8">
        <w:rPr>
          <w:rFonts w:ascii="Gisha" w:hAnsi="Gisha" w:cs="Gisha"/>
          <w:color w:val="1D2129"/>
          <w:sz w:val="22"/>
          <w:szCs w:val="22"/>
          <w:shd w:val="clear" w:color="auto" w:fill="FFFFFF"/>
        </w:rPr>
        <w:t xml:space="preserve">Mañanas de películas en el IGATIPAM, como parte de las actividades </w:t>
      </w:r>
      <w:r w:rsidR="00864F24">
        <w:rPr>
          <w:rFonts w:ascii="Gisha" w:hAnsi="Gisha" w:cs="Gisha"/>
          <w:color w:val="1D2129"/>
          <w:sz w:val="22"/>
          <w:szCs w:val="22"/>
          <w:shd w:val="clear" w:color="auto" w:fill="FFFFFF"/>
        </w:rPr>
        <w:t>de entretenimiento este día en la sala de juntas, se proyectó</w:t>
      </w:r>
      <w:r w:rsidR="00CD1AEC" w:rsidRPr="004848E8">
        <w:rPr>
          <w:rFonts w:ascii="Gisha" w:hAnsi="Gisha" w:cs="Gisha"/>
          <w:color w:val="1D2129"/>
          <w:sz w:val="22"/>
          <w:szCs w:val="22"/>
          <w:shd w:val="clear" w:color="auto" w:fill="FFFFFF"/>
        </w:rPr>
        <w:t xml:space="preserve"> la película “Lejos de ella” que trata de </w:t>
      </w:r>
      <w:r w:rsidR="00864F24">
        <w:rPr>
          <w:rFonts w:ascii="Gisha" w:hAnsi="Gisha" w:cs="Gisha"/>
          <w:color w:val="1D2129"/>
          <w:sz w:val="22"/>
          <w:szCs w:val="22"/>
          <w:shd w:val="clear" w:color="auto" w:fill="FFFFFF"/>
        </w:rPr>
        <w:t xml:space="preserve">la problemática que enfrenta una familia cuando existe </w:t>
      </w:r>
      <w:r w:rsidR="00CD1AEC" w:rsidRPr="004848E8">
        <w:rPr>
          <w:rFonts w:ascii="Gisha" w:hAnsi="Gisha" w:cs="Gisha"/>
          <w:color w:val="1D2129"/>
          <w:sz w:val="22"/>
          <w:szCs w:val="22"/>
          <w:shd w:val="clear" w:color="auto" w:fill="FFFFFF"/>
        </w:rPr>
        <w:t>la enfermedad del Alzheimer.</w:t>
      </w:r>
    </w:p>
    <w:p w:rsidR="00864F24" w:rsidRDefault="00864F24" w:rsidP="007C2493">
      <w:pPr>
        <w:pStyle w:val="NormalWeb"/>
        <w:shd w:val="clear" w:color="auto" w:fill="FFFFFF"/>
        <w:spacing w:before="0" w:beforeAutospacing="0" w:after="90" w:afterAutospacing="0"/>
        <w:jc w:val="both"/>
        <w:rPr>
          <w:rFonts w:ascii="Gisha" w:hAnsi="Gisha" w:cs="Gisha"/>
          <w:color w:val="1D2129"/>
          <w:sz w:val="22"/>
          <w:szCs w:val="22"/>
          <w:shd w:val="clear" w:color="auto" w:fill="FFFFFF"/>
        </w:rPr>
      </w:pPr>
      <w:r w:rsidRPr="00864F24">
        <w:rPr>
          <w:rFonts w:ascii="Gisha" w:hAnsi="Gisha" w:cs="Gisha"/>
          <w:b/>
          <w:color w:val="1D2129"/>
          <w:sz w:val="22"/>
          <w:szCs w:val="22"/>
          <w:shd w:val="clear" w:color="auto" w:fill="FFFFFF"/>
        </w:rPr>
        <w:t>12 de noviembre.-</w:t>
      </w:r>
      <w:r>
        <w:rPr>
          <w:rFonts w:ascii="Gisha" w:hAnsi="Gisha" w:cs="Gisha"/>
          <w:color w:val="1D2129"/>
          <w:sz w:val="22"/>
          <w:szCs w:val="22"/>
          <w:shd w:val="clear" w:color="auto" w:fill="FFFFFF"/>
        </w:rPr>
        <w:t xml:space="preserve"> participación de</w:t>
      </w:r>
      <w:r w:rsidR="003F141F" w:rsidRPr="004848E8">
        <w:rPr>
          <w:rFonts w:ascii="Gisha" w:hAnsi="Gisha" w:cs="Gisha"/>
          <w:color w:val="1D2129"/>
          <w:sz w:val="22"/>
          <w:szCs w:val="22"/>
          <w:shd w:val="clear" w:color="auto" w:fill="FFFFFF"/>
        </w:rPr>
        <w:t xml:space="preserve"> los Adultos Mayores y personal del IGATIPAM, en la </w:t>
      </w:r>
      <w:r w:rsidR="003F141F" w:rsidRPr="00864F24">
        <w:rPr>
          <w:rFonts w:ascii="Gisha" w:hAnsi="Gisha" w:cs="Gisha"/>
          <w:b/>
          <w:color w:val="1D2129"/>
          <w:sz w:val="22"/>
          <w:szCs w:val="22"/>
          <w:shd w:val="clear" w:color="auto" w:fill="FFFFFF"/>
        </w:rPr>
        <w:t xml:space="preserve">Tercera carrera nacional “Moviendo a México por tu Salud”. </w:t>
      </w:r>
      <w:r w:rsidR="003F141F" w:rsidRPr="004848E8">
        <w:rPr>
          <w:rFonts w:ascii="Gisha" w:hAnsi="Gisha" w:cs="Gisha"/>
          <w:color w:val="1D2129"/>
          <w:sz w:val="22"/>
          <w:szCs w:val="22"/>
          <w:shd w:val="clear" w:color="auto" w:fill="FFFFFF"/>
        </w:rPr>
        <w:t>De manera simultánea en esta Ciudad Capital, en el municipio de Acapulco y demás entidades federativas. Se realizó esta actividad deportiva que organizó la Secretaría de Salud, y demás jurisdicciones sanitarias. Teniendo como objetivo fomentar estilos de vida saludable como un hábito.</w:t>
      </w:r>
    </w:p>
    <w:p w:rsidR="00864F24" w:rsidRPr="004848E8" w:rsidRDefault="00864F24" w:rsidP="007C2493">
      <w:pPr>
        <w:pStyle w:val="NormalWeb"/>
        <w:shd w:val="clear" w:color="auto" w:fill="FFFFFF"/>
        <w:spacing w:before="0" w:beforeAutospacing="0" w:after="90" w:afterAutospacing="0"/>
        <w:jc w:val="both"/>
        <w:rPr>
          <w:rFonts w:ascii="Gisha" w:hAnsi="Gisha" w:cs="Gisha"/>
          <w:color w:val="1D2129"/>
          <w:sz w:val="22"/>
          <w:szCs w:val="22"/>
          <w:shd w:val="clear" w:color="auto" w:fill="FFFFFF"/>
        </w:rPr>
      </w:pPr>
    </w:p>
    <w:p w:rsidR="00730431" w:rsidRDefault="00730431" w:rsidP="007C2493">
      <w:pPr>
        <w:pStyle w:val="NormalWeb"/>
        <w:shd w:val="clear" w:color="auto" w:fill="FFFFFF"/>
        <w:spacing w:before="0" w:beforeAutospacing="0" w:after="72" w:afterAutospacing="0"/>
        <w:jc w:val="both"/>
        <w:rPr>
          <w:rFonts w:ascii="Gisha" w:hAnsi="Gisha" w:cs="Gisha"/>
          <w:color w:val="1D2129"/>
          <w:sz w:val="22"/>
          <w:szCs w:val="22"/>
          <w:shd w:val="clear" w:color="auto" w:fill="FFFFFF"/>
        </w:rPr>
      </w:pPr>
      <w:r w:rsidRPr="00864F24">
        <w:rPr>
          <w:rFonts w:ascii="Gisha" w:hAnsi="Gisha" w:cs="Gisha"/>
          <w:b/>
          <w:color w:val="1D2129"/>
          <w:sz w:val="22"/>
          <w:szCs w:val="22"/>
          <w:shd w:val="clear" w:color="auto" w:fill="FFFFFF"/>
        </w:rPr>
        <w:t xml:space="preserve">15 de noviembre.- </w:t>
      </w:r>
      <w:r w:rsidRPr="004848E8">
        <w:rPr>
          <w:rFonts w:ascii="Gisha" w:hAnsi="Gisha" w:cs="Gisha"/>
          <w:color w:val="1D2129"/>
          <w:sz w:val="22"/>
          <w:szCs w:val="22"/>
          <w:shd w:val="clear" w:color="auto" w:fill="FFFFFF"/>
        </w:rPr>
        <w:t>Participa el IGATIPAM en el módulo Educativo "La palabra de la experiencia", esto como parte del Modelo de Educación para la Vida y el Trabajo ( MEVyT) que realiza el INEA en coordinaci</w:t>
      </w:r>
      <w:r w:rsidR="00864F24">
        <w:rPr>
          <w:rFonts w:ascii="Gisha" w:hAnsi="Gisha" w:cs="Gisha"/>
          <w:color w:val="1D2129"/>
          <w:sz w:val="22"/>
          <w:szCs w:val="22"/>
          <w:shd w:val="clear" w:color="auto" w:fill="FFFFFF"/>
        </w:rPr>
        <w:t xml:space="preserve">ón con el IEEJAG. En este día </w:t>
      </w:r>
      <w:r w:rsidRPr="004848E8">
        <w:rPr>
          <w:rFonts w:ascii="Gisha" w:hAnsi="Gisha" w:cs="Gisha"/>
          <w:color w:val="1D2129"/>
          <w:sz w:val="22"/>
          <w:szCs w:val="22"/>
          <w:shd w:val="clear" w:color="auto" w:fill="FFFFFF"/>
        </w:rPr>
        <w:t>la Psicóloga Guadalupe Ponce Ozuna, dio una Capacitación en Gerontología al personal del área académica del organismo en mención con el objetivo de sensibilizarlos en la atención a las Personas Mayores.</w:t>
      </w:r>
    </w:p>
    <w:p w:rsidR="00053437" w:rsidRPr="004848E8" w:rsidRDefault="00053437" w:rsidP="007C2493">
      <w:pPr>
        <w:pStyle w:val="NormalWeb"/>
        <w:shd w:val="clear" w:color="auto" w:fill="FFFFFF"/>
        <w:spacing w:before="0" w:beforeAutospacing="0" w:after="72" w:afterAutospacing="0"/>
        <w:jc w:val="both"/>
        <w:rPr>
          <w:rFonts w:ascii="Gisha" w:hAnsi="Gisha" w:cs="Gisha"/>
          <w:color w:val="1D2129"/>
          <w:sz w:val="22"/>
          <w:szCs w:val="22"/>
          <w:shd w:val="clear" w:color="auto" w:fill="FFFFFF"/>
        </w:rPr>
      </w:pPr>
    </w:p>
    <w:p w:rsidR="003F651D" w:rsidRPr="004848E8" w:rsidRDefault="003F651D" w:rsidP="007C2493">
      <w:pPr>
        <w:pStyle w:val="NormalWeb"/>
        <w:shd w:val="clear" w:color="auto" w:fill="FFFFFF"/>
        <w:spacing w:before="72" w:beforeAutospacing="0" w:after="0" w:afterAutospacing="0"/>
        <w:jc w:val="both"/>
        <w:rPr>
          <w:rFonts w:ascii="Gisha" w:hAnsi="Gisha" w:cs="Gisha"/>
          <w:color w:val="1D2129"/>
          <w:sz w:val="22"/>
          <w:szCs w:val="22"/>
          <w:shd w:val="clear" w:color="auto" w:fill="FFFFFF"/>
        </w:rPr>
      </w:pPr>
      <w:r w:rsidRPr="00864F24">
        <w:rPr>
          <w:rFonts w:ascii="Gisha" w:hAnsi="Gisha" w:cs="Gisha"/>
          <w:b/>
          <w:color w:val="1D2129"/>
          <w:sz w:val="22"/>
          <w:szCs w:val="22"/>
          <w:shd w:val="clear" w:color="auto" w:fill="FFFFFF"/>
        </w:rPr>
        <w:t>16 de noviembre.-</w:t>
      </w:r>
      <w:r w:rsidRPr="004848E8">
        <w:rPr>
          <w:rFonts w:ascii="Gisha" w:hAnsi="Gisha" w:cs="Gisha"/>
          <w:color w:val="1D2129"/>
          <w:sz w:val="22"/>
          <w:szCs w:val="22"/>
          <w:shd w:val="clear" w:color="auto" w:fill="FFFFFF"/>
        </w:rPr>
        <w:t xml:space="preserve"> Comparece la Secretaria de Desarrollo Social, Alicia Elizabeth Zamora Villalva, al H. Congreso del Estado de Guerrero, dentro de su informe presentado, predominan las Acciones de Inclusión Social que se han realizado durante este periodo. Destacando la distinguida participación y colaboración del Instituto Guerrerense para la Atención Integral de las Personas Adultas Mayores (IGATIPAM), dirigido p</w:t>
      </w:r>
      <w:r w:rsidR="00864F24">
        <w:rPr>
          <w:rFonts w:ascii="Gisha" w:hAnsi="Gisha" w:cs="Gisha"/>
          <w:color w:val="1D2129"/>
          <w:sz w:val="22"/>
          <w:szCs w:val="22"/>
          <w:shd w:val="clear" w:color="auto" w:fill="FFFFFF"/>
        </w:rPr>
        <w:t>or</w:t>
      </w:r>
      <w:r w:rsidRPr="004848E8">
        <w:rPr>
          <w:rFonts w:ascii="Gisha" w:hAnsi="Gisha" w:cs="Gisha"/>
          <w:color w:val="1D2129"/>
          <w:sz w:val="22"/>
          <w:szCs w:val="22"/>
          <w:shd w:val="clear" w:color="auto" w:fill="FFFFFF"/>
        </w:rPr>
        <w:t xml:space="preserve"> </w:t>
      </w:r>
      <w:r w:rsidR="00864F24">
        <w:rPr>
          <w:rFonts w:ascii="Gisha" w:hAnsi="Gisha" w:cs="Gisha"/>
          <w:color w:val="1D2129"/>
          <w:sz w:val="22"/>
          <w:szCs w:val="22"/>
          <w:shd w:val="clear" w:color="auto" w:fill="FFFFFF"/>
        </w:rPr>
        <w:t>su servidora</w:t>
      </w:r>
      <w:r w:rsidRPr="004848E8">
        <w:rPr>
          <w:rFonts w:ascii="Gisha" w:hAnsi="Gisha" w:cs="Gisha"/>
          <w:color w:val="1D2129"/>
          <w:sz w:val="22"/>
          <w:szCs w:val="22"/>
          <w:shd w:val="clear" w:color="auto" w:fill="FFFFFF"/>
        </w:rPr>
        <w:t> quien junto con su exitoso equipo de directivos y colaboradores presentaron un informe íntegro y transparente donde se dejan plasmados en números y acciones el trabajo realizado a beneficio de las Personas Adultas Mayores.</w:t>
      </w:r>
      <w:r w:rsidR="000922AB">
        <w:rPr>
          <w:rFonts w:ascii="Gisha" w:hAnsi="Gisha" w:cs="Gisha"/>
          <w:color w:val="1D2129"/>
          <w:sz w:val="22"/>
          <w:szCs w:val="22"/>
          <w:shd w:val="clear" w:color="auto" w:fill="FFFFFF"/>
        </w:rPr>
        <w:t xml:space="preserve"> </w:t>
      </w:r>
      <w:r w:rsidRPr="004848E8">
        <w:rPr>
          <w:rFonts w:ascii="Gisha" w:hAnsi="Gisha" w:cs="Gisha"/>
          <w:color w:val="1D2129"/>
          <w:sz w:val="22"/>
          <w:szCs w:val="22"/>
          <w:shd w:val="clear" w:color="auto" w:fill="FFFFFF"/>
        </w:rPr>
        <w:t>Ambas titulares trabajan de manera simultánea con el fin de garantizar la calidad de vida del Adulto Mayor, por medio de apoyos económicos, jornadas médicas, actividades de recreación, cursos, talleres que les permitan Integrarse en todos los ámbitos.</w:t>
      </w:r>
    </w:p>
    <w:p w:rsidR="003F651D" w:rsidRPr="004848E8" w:rsidRDefault="003F651D" w:rsidP="007C2493">
      <w:pPr>
        <w:pStyle w:val="NormalWeb"/>
        <w:shd w:val="clear" w:color="auto" w:fill="FFFFFF"/>
        <w:spacing w:before="72" w:beforeAutospacing="0" w:after="0" w:afterAutospacing="0"/>
        <w:jc w:val="both"/>
        <w:rPr>
          <w:rFonts w:ascii="Gisha" w:hAnsi="Gisha" w:cs="Gisha"/>
          <w:color w:val="1D2129"/>
          <w:sz w:val="22"/>
          <w:szCs w:val="22"/>
          <w:shd w:val="clear" w:color="auto" w:fill="FFFFFF"/>
        </w:rPr>
      </w:pPr>
    </w:p>
    <w:p w:rsidR="00E5273B" w:rsidRDefault="00E5273B" w:rsidP="007C2493">
      <w:pPr>
        <w:pStyle w:val="NormalWeb"/>
        <w:shd w:val="clear" w:color="auto" w:fill="FFFFFF"/>
        <w:spacing w:before="72" w:beforeAutospacing="0" w:after="0" w:afterAutospacing="0"/>
        <w:jc w:val="both"/>
        <w:rPr>
          <w:rFonts w:ascii="Gisha" w:hAnsi="Gisha" w:cs="Gisha"/>
          <w:b/>
          <w:color w:val="1D2129"/>
          <w:sz w:val="22"/>
          <w:szCs w:val="22"/>
          <w:shd w:val="clear" w:color="auto" w:fill="FFFFFF"/>
        </w:rPr>
      </w:pPr>
    </w:p>
    <w:p w:rsidR="00053437" w:rsidRDefault="00053437" w:rsidP="007C2493">
      <w:pPr>
        <w:pStyle w:val="NormalWeb"/>
        <w:shd w:val="clear" w:color="auto" w:fill="FFFFFF"/>
        <w:spacing w:before="72" w:beforeAutospacing="0" w:after="0" w:afterAutospacing="0"/>
        <w:jc w:val="both"/>
        <w:rPr>
          <w:rFonts w:ascii="Gisha" w:hAnsi="Gisha" w:cs="Gisha"/>
          <w:b/>
          <w:color w:val="1D2129"/>
          <w:sz w:val="22"/>
          <w:szCs w:val="22"/>
          <w:shd w:val="clear" w:color="auto" w:fill="FFFFFF"/>
        </w:rPr>
      </w:pPr>
    </w:p>
    <w:p w:rsidR="003F04CB" w:rsidRDefault="003F651D" w:rsidP="007C2493">
      <w:pPr>
        <w:pStyle w:val="NormalWeb"/>
        <w:shd w:val="clear" w:color="auto" w:fill="FFFFFF"/>
        <w:spacing w:before="72" w:beforeAutospacing="0" w:after="0" w:afterAutospacing="0"/>
        <w:jc w:val="both"/>
        <w:rPr>
          <w:rFonts w:ascii="Gisha" w:hAnsi="Gisha" w:cs="Gisha"/>
          <w:color w:val="1D2129"/>
          <w:sz w:val="22"/>
          <w:szCs w:val="22"/>
          <w:shd w:val="clear" w:color="auto" w:fill="FFFFFF"/>
        </w:rPr>
      </w:pPr>
      <w:r w:rsidRPr="00864F24">
        <w:rPr>
          <w:rFonts w:ascii="Gisha" w:hAnsi="Gisha" w:cs="Gisha"/>
          <w:b/>
          <w:color w:val="1D2129"/>
          <w:sz w:val="22"/>
          <w:szCs w:val="22"/>
          <w:shd w:val="clear" w:color="auto" w:fill="FFFFFF"/>
        </w:rPr>
        <w:t>20 de noviembre.-</w:t>
      </w:r>
      <w:r w:rsidRPr="004848E8">
        <w:rPr>
          <w:rFonts w:ascii="Gisha" w:hAnsi="Gisha" w:cs="Gisha"/>
          <w:color w:val="1D2129"/>
          <w:sz w:val="22"/>
          <w:szCs w:val="22"/>
          <w:shd w:val="clear" w:color="auto" w:fill="FFFFFF"/>
        </w:rPr>
        <w:t xml:space="preserve"> Adultos Mayores y personal del IGATIPAM encabezado por la Directora General,  Por primera vez participando en el </w:t>
      </w:r>
      <w:r w:rsidRPr="00864F24">
        <w:rPr>
          <w:rFonts w:ascii="Gisha" w:hAnsi="Gisha" w:cs="Gisha"/>
          <w:b/>
          <w:color w:val="1D2129"/>
          <w:sz w:val="22"/>
          <w:szCs w:val="22"/>
          <w:shd w:val="clear" w:color="auto" w:fill="FFFFFF"/>
        </w:rPr>
        <w:t>107 aniversario de la Revolución Mexicana</w:t>
      </w:r>
      <w:r w:rsidRPr="004848E8">
        <w:rPr>
          <w:rFonts w:ascii="Gisha" w:hAnsi="Gisha" w:cs="Gisha"/>
          <w:color w:val="1D2129"/>
          <w:sz w:val="22"/>
          <w:szCs w:val="22"/>
          <w:shd w:val="clear" w:color="auto" w:fill="FFFFFF"/>
        </w:rPr>
        <w:t>. Recibidos con aplausos y ovaciones por todos los espectadores que asistieron a este solemne acto cívico, que presenció el Ejecutivo Estatal, Lic. Héctor Astudillo Flores, en compañía de la Primera Dama, Sra. Mercedes Calvo de Astudillo, y por supuesto los miembros que conforman del gabinete del Estado de Guerrero.</w:t>
      </w:r>
      <w:r w:rsidR="00751127" w:rsidRPr="00751127">
        <w:rPr>
          <w:rStyle w:val="Normal"/>
          <w:snapToGrid w:val="0"/>
          <w:color w:val="000000"/>
          <w:w w:val="0"/>
          <w:sz w:val="0"/>
          <w:szCs w:val="0"/>
          <w:u w:color="000000"/>
          <w:bdr w:val="none" w:sz="0" w:space="0" w:color="000000"/>
          <w:shd w:val="clear" w:color="000000" w:fill="000000"/>
          <w:lang w:val="x-none" w:eastAsia="x-none" w:bidi="x-none"/>
        </w:rPr>
        <w:t xml:space="preserve"> </w:t>
      </w:r>
    </w:p>
    <w:p w:rsidR="00864F24" w:rsidRPr="004848E8" w:rsidRDefault="00864F24" w:rsidP="007C2493">
      <w:pPr>
        <w:pStyle w:val="NormalWeb"/>
        <w:shd w:val="clear" w:color="auto" w:fill="FFFFFF"/>
        <w:spacing w:before="72" w:beforeAutospacing="0" w:after="0" w:afterAutospacing="0"/>
        <w:jc w:val="both"/>
        <w:rPr>
          <w:rFonts w:ascii="Gisha" w:hAnsi="Gisha" w:cs="Gisha"/>
          <w:color w:val="1D2129"/>
          <w:sz w:val="22"/>
          <w:szCs w:val="22"/>
          <w:shd w:val="clear" w:color="auto" w:fill="FFFFFF"/>
        </w:rPr>
      </w:pPr>
    </w:p>
    <w:p w:rsidR="003F04CB" w:rsidRPr="004848E8" w:rsidRDefault="003F04CB" w:rsidP="007C2493">
      <w:pPr>
        <w:pStyle w:val="NormalWeb"/>
        <w:shd w:val="clear" w:color="auto" w:fill="FFFFFF"/>
        <w:spacing w:before="72" w:beforeAutospacing="0" w:after="0" w:afterAutospacing="0"/>
        <w:jc w:val="both"/>
        <w:rPr>
          <w:rFonts w:ascii="Gisha" w:hAnsi="Gisha" w:cs="Gisha"/>
          <w:color w:val="1D2129"/>
          <w:sz w:val="22"/>
          <w:szCs w:val="22"/>
          <w:shd w:val="clear" w:color="auto" w:fill="FFFFFF"/>
        </w:rPr>
      </w:pPr>
      <w:r w:rsidRPr="00864F24">
        <w:rPr>
          <w:rFonts w:ascii="Gisha" w:hAnsi="Gisha" w:cs="Gisha"/>
          <w:b/>
          <w:color w:val="1D2129"/>
          <w:sz w:val="22"/>
          <w:szCs w:val="22"/>
          <w:shd w:val="clear" w:color="auto" w:fill="FFFFFF"/>
        </w:rPr>
        <w:t>2 de diciembre.-</w:t>
      </w:r>
      <w:r w:rsidRPr="004848E8">
        <w:rPr>
          <w:rFonts w:ascii="Gisha" w:hAnsi="Gisha" w:cs="Gisha"/>
          <w:color w:val="1D2129"/>
          <w:sz w:val="22"/>
          <w:szCs w:val="22"/>
          <w:shd w:val="clear" w:color="auto" w:fill="FFFFFF"/>
        </w:rPr>
        <w:t xml:space="preserve"> Con gran éxito culminó el </w:t>
      </w:r>
      <w:r w:rsidRPr="00D66C17">
        <w:rPr>
          <w:rFonts w:ascii="Gisha" w:hAnsi="Gisha" w:cs="Gisha"/>
          <w:b/>
          <w:color w:val="1D2129"/>
          <w:sz w:val="22"/>
          <w:szCs w:val="22"/>
          <w:shd w:val="clear" w:color="auto" w:fill="FFFFFF"/>
        </w:rPr>
        <w:t>Certamen Flor de Noche Buena BELLEZA EN PLENITUD</w:t>
      </w:r>
      <w:r w:rsidRPr="004848E8">
        <w:rPr>
          <w:rFonts w:ascii="Gisha" w:hAnsi="Gisha" w:cs="Gisha"/>
          <w:color w:val="1D2129"/>
          <w:sz w:val="22"/>
          <w:szCs w:val="22"/>
          <w:shd w:val="clear" w:color="auto" w:fill="FFFFFF"/>
        </w:rPr>
        <w:t>, en su Sexta Edición. En una noche de gala, llena de mucho ánimo y emoción de parte de las porras de cada concursante. En una muy reñida competencia, merecidamente salió triunfadora la Sra. María Antonieta. Teniendo un jurado de lujo conformado por figuras públicas como la Sra. Magdalena Vazquez de Huicochea, la Profra. Sandra Belkys Ocampo, el diseñador Efraín Arcos, la Sra. Dalia Azar. Así también asistieron invitados especiales como la Profra. Guadalupe Castillo Diaz, quien llevó la honrosa representación del Gobernador del Estado. Asistieron</w:t>
      </w:r>
      <w:r w:rsidR="009E65B5">
        <w:rPr>
          <w:rFonts w:ascii="Gisha" w:hAnsi="Gisha" w:cs="Gisha"/>
          <w:color w:val="1D2129"/>
          <w:sz w:val="22"/>
          <w:szCs w:val="22"/>
          <w:shd w:val="clear" w:color="auto" w:fill="FFFFFF"/>
        </w:rPr>
        <w:t xml:space="preserve"> </w:t>
      </w:r>
      <w:r w:rsidR="00D66C17">
        <w:rPr>
          <w:rFonts w:ascii="Gisha" w:hAnsi="Gisha" w:cs="Gisha"/>
          <w:color w:val="1D2129"/>
          <w:sz w:val="22"/>
          <w:szCs w:val="22"/>
          <w:shd w:val="clear" w:color="auto" w:fill="FFFFFF"/>
        </w:rPr>
        <w:t>también</w:t>
      </w:r>
      <w:r w:rsidRPr="004848E8">
        <w:rPr>
          <w:rFonts w:ascii="Gisha" w:hAnsi="Gisha" w:cs="Gisha"/>
          <w:color w:val="1D2129"/>
          <w:sz w:val="22"/>
          <w:szCs w:val="22"/>
          <w:shd w:val="clear" w:color="auto" w:fill="FFFFFF"/>
        </w:rPr>
        <w:t xml:space="preserve"> la Lic. Leticia Winter Pérez, el</w:t>
      </w:r>
      <w:r w:rsidR="009E65B5">
        <w:rPr>
          <w:rFonts w:ascii="Gisha" w:hAnsi="Gisha" w:cs="Gisha"/>
          <w:color w:val="1D2129"/>
          <w:sz w:val="22"/>
          <w:szCs w:val="22"/>
          <w:shd w:val="clear" w:color="auto" w:fill="FFFFFF"/>
        </w:rPr>
        <w:t xml:space="preserve"> Lic. Bernardo Campos Zubillaga,</w:t>
      </w:r>
      <w:r w:rsidR="004D7119">
        <w:rPr>
          <w:rFonts w:ascii="Gisha" w:hAnsi="Gisha" w:cs="Gisha"/>
          <w:color w:val="1D2129"/>
          <w:sz w:val="22"/>
          <w:szCs w:val="22"/>
          <w:shd w:val="clear" w:color="auto" w:fill="FFFFFF"/>
        </w:rPr>
        <w:t xml:space="preserve"> la representante del Presidente Municipal de Chilpancingo,</w:t>
      </w:r>
      <w:r w:rsidR="009E65B5">
        <w:rPr>
          <w:rFonts w:ascii="Gisha" w:hAnsi="Gisha" w:cs="Gisha"/>
          <w:color w:val="1D2129"/>
          <w:sz w:val="22"/>
          <w:szCs w:val="22"/>
          <w:shd w:val="clear" w:color="auto" w:fill="FFFFFF"/>
        </w:rPr>
        <w:t xml:space="preserve"> entre otros.</w:t>
      </w:r>
      <w:r w:rsidRPr="004848E8">
        <w:rPr>
          <w:rFonts w:ascii="Gisha" w:hAnsi="Gisha" w:cs="Gisha"/>
          <w:color w:val="1D2129"/>
          <w:sz w:val="22"/>
          <w:szCs w:val="22"/>
          <w:shd w:val="clear" w:color="auto" w:fill="FFFFFF"/>
        </w:rPr>
        <w:t xml:space="preserve"> </w:t>
      </w:r>
    </w:p>
    <w:p w:rsidR="003F04CB" w:rsidRPr="004848E8" w:rsidRDefault="003F04CB" w:rsidP="007C2493">
      <w:pPr>
        <w:pStyle w:val="NormalWeb"/>
        <w:shd w:val="clear" w:color="auto" w:fill="FFFFFF"/>
        <w:spacing w:before="72" w:beforeAutospacing="0" w:after="0" w:afterAutospacing="0"/>
        <w:jc w:val="both"/>
        <w:rPr>
          <w:rFonts w:ascii="Gisha" w:hAnsi="Gisha" w:cs="Gisha"/>
          <w:color w:val="1D2129"/>
          <w:sz w:val="22"/>
          <w:szCs w:val="22"/>
          <w:shd w:val="clear" w:color="auto" w:fill="FFFFFF"/>
        </w:rPr>
      </w:pPr>
    </w:p>
    <w:p w:rsidR="003F04CB" w:rsidRDefault="003F04CB" w:rsidP="007C2493">
      <w:pPr>
        <w:pStyle w:val="NormalWeb"/>
        <w:shd w:val="clear" w:color="auto" w:fill="FFFFFF"/>
        <w:spacing w:before="72" w:beforeAutospacing="0" w:after="0" w:afterAutospacing="0"/>
        <w:jc w:val="both"/>
        <w:rPr>
          <w:rFonts w:ascii="Gisha" w:hAnsi="Gisha" w:cs="Gisha"/>
          <w:color w:val="1D2129"/>
          <w:sz w:val="22"/>
          <w:szCs w:val="22"/>
          <w:shd w:val="clear" w:color="auto" w:fill="FFFFFF"/>
        </w:rPr>
      </w:pPr>
      <w:r w:rsidRPr="00D66C17">
        <w:rPr>
          <w:rFonts w:ascii="Gisha" w:hAnsi="Gisha" w:cs="Gisha"/>
          <w:b/>
          <w:color w:val="1D2129"/>
          <w:sz w:val="22"/>
          <w:szCs w:val="22"/>
          <w:shd w:val="clear" w:color="auto" w:fill="FFFFFF"/>
        </w:rPr>
        <w:t>17 de diciembre.-</w:t>
      </w:r>
      <w:r w:rsidRPr="004848E8">
        <w:rPr>
          <w:rFonts w:ascii="Gisha" w:hAnsi="Gisha" w:cs="Gisha"/>
          <w:color w:val="1D2129"/>
          <w:sz w:val="22"/>
          <w:szCs w:val="22"/>
          <w:shd w:val="clear" w:color="auto" w:fill="FFFFFF"/>
        </w:rPr>
        <w:t xml:space="preserve"> </w:t>
      </w:r>
      <w:r w:rsidR="00EA3F35">
        <w:rPr>
          <w:rFonts w:ascii="Gisha" w:hAnsi="Gisha" w:cs="Gisha"/>
          <w:color w:val="1D2129"/>
          <w:sz w:val="22"/>
          <w:szCs w:val="22"/>
          <w:shd w:val="clear" w:color="auto" w:fill="FFFFFF"/>
        </w:rPr>
        <w:t>Finalizando e</w:t>
      </w:r>
      <w:r w:rsidR="00391573">
        <w:rPr>
          <w:rFonts w:ascii="Gisha" w:hAnsi="Gisha" w:cs="Gisha"/>
          <w:color w:val="1D2129"/>
          <w:sz w:val="22"/>
          <w:szCs w:val="22"/>
          <w:shd w:val="clear" w:color="auto" w:fill="FFFFFF"/>
        </w:rPr>
        <w:t>l año laboral, c</w:t>
      </w:r>
      <w:r w:rsidR="00D66C17">
        <w:rPr>
          <w:rFonts w:ascii="Gisha" w:hAnsi="Gisha" w:cs="Gisha"/>
          <w:color w:val="1D2129"/>
          <w:sz w:val="22"/>
          <w:szCs w:val="22"/>
          <w:shd w:val="clear" w:color="auto" w:fill="FFFFFF"/>
        </w:rPr>
        <w:t>on gran algarabí</w:t>
      </w:r>
      <w:r w:rsidR="00D66C17" w:rsidRPr="004848E8">
        <w:rPr>
          <w:rFonts w:ascii="Gisha" w:hAnsi="Gisha" w:cs="Gisha"/>
          <w:color w:val="1D2129"/>
          <w:sz w:val="22"/>
          <w:szCs w:val="22"/>
          <w:shd w:val="clear" w:color="auto" w:fill="FFFFFF"/>
        </w:rPr>
        <w:t>a y con mucho orgullo</w:t>
      </w:r>
      <w:r w:rsidR="00391573">
        <w:rPr>
          <w:rFonts w:ascii="Gisha" w:hAnsi="Gisha" w:cs="Gisha"/>
          <w:color w:val="1D2129"/>
          <w:sz w:val="22"/>
          <w:szCs w:val="22"/>
          <w:shd w:val="clear" w:color="auto" w:fill="FFFFFF"/>
        </w:rPr>
        <w:t>,</w:t>
      </w:r>
      <w:r w:rsidR="00EA3F35">
        <w:rPr>
          <w:rFonts w:ascii="Gisha" w:hAnsi="Gisha" w:cs="Gisha"/>
          <w:color w:val="1D2129"/>
          <w:sz w:val="22"/>
          <w:szCs w:val="22"/>
          <w:shd w:val="clear" w:color="auto" w:fill="FFFFFF"/>
        </w:rPr>
        <w:t xml:space="preserve"> </w:t>
      </w:r>
      <w:r w:rsidRPr="004848E8">
        <w:rPr>
          <w:rFonts w:ascii="Gisha" w:hAnsi="Gisha" w:cs="Gisha"/>
          <w:color w:val="1D2129"/>
          <w:sz w:val="22"/>
          <w:szCs w:val="22"/>
          <w:shd w:val="clear" w:color="auto" w:fill="FFFFFF"/>
        </w:rPr>
        <w:t xml:space="preserve">el Contingente del IGATIPAM </w:t>
      </w:r>
      <w:r w:rsidR="00EA3F35">
        <w:rPr>
          <w:rFonts w:ascii="Gisha" w:hAnsi="Gisha" w:cs="Gisha"/>
          <w:color w:val="1D2129"/>
          <w:sz w:val="22"/>
          <w:szCs w:val="22"/>
          <w:shd w:val="clear" w:color="auto" w:fill="FFFFFF"/>
        </w:rPr>
        <w:t xml:space="preserve">participó </w:t>
      </w:r>
      <w:r w:rsidRPr="004848E8">
        <w:rPr>
          <w:rFonts w:ascii="Gisha" w:hAnsi="Gisha" w:cs="Gisha"/>
          <w:color w:val="1D2129"/>
          <w:sz w:val="22"/>
          <w:szCs w:val="22"/>
          <w:shd w:val="clear" w:color="auto" w:fill="FFFFFF"/>
        </w:rPr>
        <w:t xml:space="preserve">en el </w:t>
      </w:r>
      <w:r w:rsidRPr="002D54FD">
        <w:rPr>
          <w:rFonts w:ascii="Gisha" w:hAnsi="Gisha" w:cs="Gisha"/>
          <w:b/>
          <w:color w:val="1D2129"/>
          <w:sz w:val="22"/>
          <w:szCs w:val="22"/>
          <w:shd w:val="clear" w:color="auto" w:fill="FFFFFF"/>
        </w:rPr>
        <w:t>tradicional</w:t>
      </w:r>
      <w:r w:rsidR="00D66C17" w:rsidRPr="002D54FD">
        <w:rPr>
          <w:rFonts w:ascii="Gisha" w:hAnsi="Gisha" w:cs="Gisha"/>
          <w:b/>
          <w:color w:val="1D2129"/>
          <w:sz w:val="22"/>
          <w:szCs w:val="22"/>
          <w:shd w:val="clear" w:color="auto" w:fill="FFFFFF"/>
        </w:rPr>
        <w:t xml:space="preserve"> Paseo del Pendó</w:t>
      </w:r>
      <w:r w:rsidRPr="002D54FD">
        <w:rPr>
          <w:rFonts w:ascii="Gisha" w:hAnsi="Gisha" w:cs="Gisha"/>
          <w:b/>
          <w:color w:val="1D2129"/>
          <w:sz w:val="22"/>
          <w:szCs w:val="22"/>
          <w:shd w:val="clear" w:color="auto" w:fill="FFFFFF"/>
        </w:rPr>
        <w:t>n</w:t>
      </w:r>
      <w:r w:rsidR="00D66C17" w:rsidRPr="002D54FD">
        <w:rPr>
          <w:rFonts w:ascii="Gisha" w:hAnsi="Gisha" w:cs="Gisha"/>
          <w:b/>
          <w:color w:val="1D2129"/>
          <w:sz w:val="22"/>
          <w:szCs w:val="22"/>
          <w:shd w:val="clear" w:color="auto" w:fill="FFFFFF"/>
        </w:rPr>
        <w:t xml:space="preserve"> 2017</w:t>
      </w:r>
      <w:r w:rsidRPr="004848E8">
        <w:rPr>
          <w:rFonts w:ascii="Gisha" w:hAnsi="Gisha" w:cs="Gisha"/>
          <w:color w:val="1D2129"/>
          <w:sz w:val="22"/>
          <w:szCs w:val="22"/>
          <w:shd w:val="clear" w:color="auto" w:fill="FFFFFF"/>
        </w:rPr>
        <w:t>, integ</w:t>
      </w:r>
      <w:r w:rsidR="00391573">
        <w:rPr>
          <w:rFonts w:ascii="Gisha" w:hAnsi="Gisha" w:cs="Gisha"/>
          <w:color w:val="1D2129"/>
          <w:sz w:val="22"/>
          <w:szCs w:val="22"/>
          <w:shd w:val="clear" w:color="auto" w:fill="FFFFFF"/>
        </w:rPr>
        <w:t xml:space="preserve">rado por las Reinas, Adultos Mayores de los grupos de danza y danzón junto con </w:t>
      </w:r>
      <w:r w:rsidRPr="004848E8">
        <w:rPr>
          <w:rFonts w:ascii="Gisha" w:hAnsi="Gisha" w:cs="Gisha"/>
          <w:color w:val="1D2129"/>
          <w:sz w:val="22"/>
          <w:szCs w:val="22"/>
          <w:shd w:val="clear" w:color="auto" w:fill="FFFFFF"/>
        </w:rPr>
        <w:t xml:space="preserve">el personal de este organismo dignamente representado por </w:t>
      </w:r>
      <w:r w:rsidR="00391573">
        <w:rPr>
          <w:rFonts w:ascii="Gisha" w:hAnsi="Gisha" w:cs="Gisha"/>
          <w:color w:val="1D2129"/>
          <w:sz w:val="22"/>
          <w:szCs w:val="22"/>
          <w:shd w:val="clear" w:color="auto" w:fill="FFFFFF"/>
        </w:rPr>
        <w:t xml:space="preserve">su amable </w:t>
      </w:r>
      <w:r w:rsidR="00D66C17">
        <w:rPr>
          <w:rFonts w:ascii="Gisha" w:hAnsi="Gisha" w:cs="Gisha"/>
          <w:color w:val="1D2129"/>
          <w:sz w:val="22"/>
          <w:szCs w:val="22"/>
          <w:shd w:val="clear" w:color="auto" w:fill="FFFFFF"/>
        </w:rPr>
        <w:t>servidora.</w:t>
      </w:r>
    </w:p>
    <w:p w:rsidR="000922AB" w:rsidRPr="004848E8" w:rsidRDefault="000922AB" w:rsidP="007C2493">
      <w:pPr>
        <w:pStyle w:val="NormalWeb"/>
        <w:shd w:val="clear" w:color="auto" w:fill="FFFFFF"/>
        <w:spacing w:before="72" w:beforeAutospacing="0" w:after="0" w:afterAutospacing="0"/>
        <w:jc w:val="both"/>
        <w:rPr>
          <w:rFonts w:ascii="Gisha" w:hAnsi="Gisha" w:cs="Gisha"/>
          <w:color w:val="1D2129"/>
          <w:sz w:val="22"/>
          <w:szCs w:val="22"/>
          <w:shd w:val="clear" w:color="auto" w:fill="FFFFFF"/>
        </w:rPr>
      </w:pPr>
    </w:p>
    <w:p w:rsidR="00730431" w:rsidRPr="004848E8" w:rsidRDefault="00C13B10" w:rsidP="007C2493">
      <w:pPr>
        <w:pStyle w:val="NormalWeb"/>
        <w:shd w:val="clear" w:color="auto" w:fill="FFFFFF"/>
        <w:spacing w:before="72" w:beforeAutospacing="0" w:after="0" w:afterAutospacing="0"/>
        <w:jc w:val="both"/>
        <w:rPr>
          <w:rFonts w:ascii="Gisha" w:hAnsi="Gisha" w:cs="Gisha"/>
          <w:color w:val="1D2129"/>
          <w:sz w:val="22"/>
          <w:szCs w:val="22"/>
          <w:shd w:val="clear" w:color="auto" w:fill="FFFFFF"/>
        </w:rPr>
      </w:pPr>
      <w:r>
        <w:rPr>
          <w:noProof/>
        </w:rPr>
        <w:drawing>
          <wp:anchor distT="0" distB="0" distL="114300" distR="114300" simplePos="0" relativeHeight="251654656" behindDoc="0" locked="0" layoutInCell="1" allowOverlap="1">
            <wp:simplePos x="0" y="0"/>
            <wp:positionH relativeFrom="column">
              <wp:posOffset>3687445</wp:posOffset>
            </wp:positionH>
            <wp:positionV relativeFrom="paragraph">
              <wp:posOffset>183515</wp:posOffset>
            </wp:positionV>
            <wp:extent cx="2886710" cy="1713865"/>
            <wp:effectExtent l="0" t="0" r="8890" b="635"/>
            <wp:wrapNone/>
            <wp:docPr id="254" name="Imagen 254" descr="DSC_0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DSC_0661"/>
                    <pic:cNvPicPr>
                      <a:picLocks noChangeAspect="1" noChangeArrowheads="1"/>
                    </pic:cNvPicPr>
                  </pic:nvPicPr>
                  <pic:blipFill>
                    <a:blip r:embed="rId10" cstate="print">
                      <a:lum bright="20000"/>
                      <a:extLst>
                        <a:ext uri="{28A0092B-C50C-407E-A947-70E740481C1C}">
                          <a14:useLocalDpi xmlns:a14="http://schemas.microsoft.com/office/drawing/2010/main" val="0"/>
                        </a:ext>
                      </a:extLst>
                    </a:blip>
                    <a:srcRect/>
                    <a:stretch>
                      <a:fillRect/>
                    </a:stretch>
                  </pic:blipFill>
                  <pic:spPr bwMode="auto">
                    <a:xfrm>
                      <a:off x="0" y="0"/>
                      <a:ext cx="2886710" cy="17138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632" behindDoc="0" locked="0" layoutInCell="1" allowOverlap="1">
            <wp:simplePos x="0" y="0"/>
            <wp:positionH relativeFrom="column">
              <wp:posOffset>42545</wp:posOffset>
            </wp:positionH>
            <wp:positionV relativeFrom="paragraph">
              <wp:posOffset>183515</wp:posOffset>
            </wp:positionV>
            <wp:extent cx="3267710" cy="1694815"/>
            <wp:effectExtent l="0" t="0" r="8890" b="635"/>
            <wp:wrapNone/>
            <wp:docPr id="253" name="Imagen 253" descr="DSC_0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DSC_0838"/>
                    <pic:cNvPicPr>
                      <a:picLocks noChangeAspect="1" noChangeArrowheads="1"/>
                    </pic:cNvPicPr>
                  </pic:nvPicPr>
                  <pic:blipFill>
                    <a:blip r:embed="rId11" cstate="print">
                      <a:lum bright="20000"/>
                      <a:extLst>
                        <a:ext uri="{28A0092B-C50C-407E-A947-70E740481C1C}">
                          <a14:useLocalDpi xmlns:a14="http://schemas.microsoft.com/office/drawing/2010/main" val="0"/>
                        </a:ext>
                      </a:extLst>
                    </a:blip>
                    <a:srcRect/>
                    <a:stretch>
                      <a:fillRect/>
                    </a:stretch>
                  </pic:blipFill>
                  <pic:spPr bwMode="auto">
                    <a:xfrm>
                      <a:off x="0" y="0"/>
                      <a:ext cx="3267710" cy="169481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2" w:history="1">
        <w:r w:rsidR="00730431" w:rsidRPr="004848E8">
          <w:rPr>
            <w:rFonts w:ascii="Gisha" w:hAnsi="Gisha" w:cs="Gisha"/>
            <w:color w:val="1D2129"/>
            <w:sz w:val="22"/>
            <w:szCs w:val="22"/>
            <w:shd w:val="clear" w:color="auto" w:fill="FFFFFF"/>
          </w:rPr>
          <w:br/>
        </w:r>
      </w:hyperlink>
    </w:p>
    <w:p w:rsidR="00CD1AEC" w:rsidRPr="004848E8" w:rsidRDefault="00CD1AEC" w:rsidP="005B00DF">
      <w:pPr>
        <w:pStyle w:val="NormalWeb"/>
        <w:shd w:val="clear" w:color="auto" w:fill="FFFFFF"/>
        <w:spacing w:before="0" w:beforeAutospacing="0" w:after="90" w:afterAutospacing="0"/>
        <w:rPr>
          <w:rFonts w:ascii="Gisha" w:hAnsi="Gisha" w:cs="Gisha"/>
          <w:color w:val="1D2129"/>
          <w:sz w:val="22"/>
          <w:szCs w:val="22"/>
          <w:shd w:val="clear" w:color="auto" w:fill="FFFFFF"/>
        </w:rPr>
      </w:pPr>
    </w:p>
    <w:p w:rsidR="00CD1AEC" w:rsidRPr="004848E8" w:rsidRDefault="00CD1AEC" w:rsidP="005B00DF">
      <w:pPr>
        <w:pStyle w:val="NormalWeb"/>
        <w:shd w:val="clear" w:color="auto" w:fill="FFFFFF"/>
        <w:spacing w:before="0" w:beforeAutospacing="0" w:after="90" w:afterAutospacing="0"/>
        <w:rPr>
          <w:rFonts w:ascii="Gisha" w:hAnsi="Gisha" w:cs="Gisha"/>
          <w:color w:val="1D2129"/>
          <w:sz w:val="22"/>
          <w:szCs w:val="22"/>
          <w:shd w:val="clear" w:color="auto" w:fill="FFFFFF"/>
        </w:rPr>
      </w:pPr>
    </w:p>
    <w:p w:rsidR="00912895" w:rsidRPr="004848E8" w:rsidRDefault="00912895" w:rsidP="00912895">
      <w:pPr>
        <w:pStyle w:val="NormalWeb"/>
        <w:shd w:val="clear" w:color="auto" w:fill="FFFFFF"/>
        <w:spacing w:before="90" w:beforeAutospacing="0" w:after="0" w:afterAutospacing="0"/>
        <w:jc w:val="both"/>
        <w:rPr>
          <w:rFonts w:ascii="Gisha" w:hAnsi="Gisha" w:cs="Gisha"/>
          <w:color w:val="1D2129"/>
          <w:sz w:val="22"/>
          <w:szCs w:val="22"/>
          <w:shd w:val="clear" w:color="auto" w:fill="FFFFFF"/>
        </w:rPr>
      </w:pPr>
    </w:p>
    <w:p w:rsidR="00912895" w:rsidRPr="004848E8" w:rsidRDefault="00912895" w:rsidP="00912895">
      <w:pPr>
        <w:pStyle w:val="NormalWeb"/>
        <w:shd w:val="clear" w:color="auto" w:fill="FFFFFF"/>
        <w:spacing w:before="90" w:beforeAutospacing="0" w:after="0" w:afterAutospacing="0"/>
        <w:rPr>
          <w:rFonts w:ascii="Gisha" w:hAnsi="Gisha" w:cs="Gisha"/>
          <w:color w:val="1D2129"/>
          <w:sz w:val="22"/>
          <w:szCs w:val="22"/>
          <w:shd w:val="clear" w:color="auto" w:fill="FFFFFF"/>
        </w:rPr>
      </w:pPr>
      <w:r w:rsidRPr="004848E8">
        <w:rPr>
          <w:rFonts w:ascii="Gisha" w:hAnsi="Gisha" w:cs="Gisha"/>
          <w:color w:val="1D2129"/>
          <w:sz w:val="22"/>
          <w:szCs w:val="22"/>
          <w:shd w:val="clear" w:color="auto" w:fill="FFFFFF"/>
        </w:rPr>
        <w:t xml:space="preserve"> </w:t>
      </w:r>
    </w:p>
    <w:p w:rsidR="009C4E4A" w:rsidRPr="004848E8" w:rsidRDefault="00912895" w:rsidP="00864F24">
      <w:pPr>
        <w:pStyle w:val="NormalWeb"/>
        <w:shd w:val="clear" w:color="auto" w:fill="FFFFFF"/>
        <w:spacing w:before="90" w:beforeAutospacing="0" w:after="0" w:afterAutospacing="0"/>
        <w:jc w:val="both"/>
        <w:rPr>
          <w:rStyle w:val="textexposedshow"/>
          <w:rFonts w:ascii="Gisha" w:hAnsi="Gisha" w:cs="Gisha"/>
          <w:color w:val="1D2129"/>
          <w:sz w:val="22"/>
          <w:szCs w:val="22"/>
          <w:shd w:val="clear" w:color="auto" w:fill="FFFFFF"/>
        </w:rPr>
      </w:pPr>
      <w:hyperlink r:id="rId13" w:history="1">
        <w:r w:rsidRPr="004848E8">
          <w:rPr>
            <w:rFonts w:ascii="Gisha" w:hAnsi="Gisha" w:cs="Gisha"/>
            <w:color w:val="1D2129"/>
            <w:sz w:val="22"/>
            <w:szCs w:val="22"/>
            <w:shd w:val="clear" w:color="auto" w:fill="FFFFFF"/>
          </w:rPr>
          <w:br/>
        </w:r>
      </w:hyperlink>
    </w:p>
    <w:p w:rsidR="003D6375" w:rsidRPr="004848E8" w:rsidRDefault="003D6375" w:rsidP="00AA439F">
      <w:pPr>
        <w:pStyle w:val="NormalWeb"/>
        <w:shd w:val="clear" w:color="auto" w:fill="FFFFFF"/>
        <w:spacing w:before="90" w:beforeAutospacing="0" w:after="90" w:afterAutospacing="0"/>
        <w:jc w:val="both"/>
        <w:rPr>
          <w:rStyle w:val="textexposedshow"/>
          <w:rFonts w:ascii="Gisha" w:hAnsi="Gisha" w:cs="Gisha"/>
          <w:b/>
          <w:color w:val="1D2129"/>
          <w:sz w:val="22"/>
          <w:szCs w:val="22"/>
          <w:shd w:val="clear" w:color="auto" w:fill="FFFFFF"/>
        </w:rPr>
      </w:pPr>
    </w:p>
    <w:p w:rsidR="00751127" w:rsidRDefault="00751127" w:rsidP="00AA439F">
      <w:pPr>
        <w:pStyle w:val="NormalWeb"/>
        <w:shd w:val="clear" w:color="auto" w:fill="FFFFFF"/>
        <w:spacing w:before="90" w:beforeAutospacing="0" w:after="90" w:afterAutospacing="0"/>
        <w:jc w:val="both"/>
        <w:rPr>
          <w:rStyle w:val="textexposedshow"/>
          <w:rFonts w:ascii="Gisha" w:hAnsi="Gisha" w:cs="Gisha"/>
          <w:b/>
          <w:color w:val="1D2129"/>
          <w:sz w:val="22"/>
          <w:szCs w:val="22"/>
          <w:shd w:val="clear" w:color="auto" w:fill="FFFFFF"/>
        </w:rPr>
      </w:pPr>
    </w:p>
    <w:p w:rsidR="003D6375" w:rsidRPr="004848E8" w:rsidRDefault="00C13B10" w:rsidP="00AA439F">
      <w:pPr>
        <w:pStyle w:val="NormalWeb"/>
        <w:shd w:val="clear" w:color="auto" w:fill="FFFFFF"/>
        <w:spacing w:before="90" w:beforeAutospacing="0" w:after="90" w:afterAutospacing="0"/>
        <w:jc w:val="both"/>
        <w:rPr>
          <w:rStyle w:val="textexposedshow"/>
          <w:rFonts w:ascii="Gisha" w:hAnsi="Gisha" w:cs="Gisha"/>
          <w:b/>
          <w:color w:val="1D2129"/>
          <w:sz w:val="22"/>
          <w:szCs w:val="22"/>
          <w:shd w:val="clear" w:color="auto" w:fill="FFFFFF"/>
        </w:rPr>
      </w:pPr>
      <w:r>
        <w:rPr>
          <w:noProof/>
        </w:rPr>
        <w:drawing>
          <wp:anchor distT="0" distB="0" distL="114300" distR="114300" simplePos="0" relativeHeight="251655680" behindDoc="0" locked="0" layoutInCell="1" allowOverlap="0">
            <wp:simplePos x="0" y="0"/>
            <wp:positionH relativeFrom="column">
              <wp:posOffset>3687445</wp:posOffset>
            </wp:positionH>
            <wp:positionV relativeFrom="paragraph">
              <wp:posOffset>30480</wp:posOffset>
            </wp:positionV>
            <wp:extent cx="2886710" cy="1624330"/>
            <wp:effectExtent l="0" t="0" r="8890" b="0"/>
            <wp:wrapNone/>
            <wp:docPr id="255" name="Imagen 255" descr="DSC_0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DSC_0946"/>
                    <pic:cNvPicPr>
                      <a:picLocks noChangeAspect="1" noChangeArrowheads="1"/>
                    </pic:cNvPicPr>
                  </pic:nvPicPr>
                  <pic:blipFill>
                    <a:blip r:embed="rId14" cstate="print">
                      <a:lum bright="20000"/>
                      <a:extLst>
                        <a:ext uri="{28A0092B-C50C-407E-A947-70E740481C1C}">
                          <a14:useLocalDpi xmlns:a14="http://schemas.microsoft.com/office/drawing/2010/main" val="0"/>
                        </a:ext>
                      </a:extLst>
                    </a:blip>
                    <a:srcRect/>
                    <a:stretch>
                      <a:fillRect/>
                    </a:stretch>
                  </pic:blipFill>
                  <pic:spPr bwMode="auto">
                    <a:xfrm>
                      <a:off x="0" y="0"/>
                      <a:ext cx="2886710" cy="16243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0" layoutInCell="1" allowOverlap="1">
            <wp:simplePos x="0" y="0"/>
            <wp:positionH relativeFrom="column">
              <wp:posOffset>102235</wp:posOffset>
            </wp:positionH>
            <wp:positionV relativeFrom="paragraph">
              <wp:posOffset>30480</wp:posOffset>
            </wp:positionV>
            <wp:extent cx="3137535" cy="1548765"/>
            <wp:effectExtent l="0" t="0" r="5715" b="0"/>
            <wp:wrapNone/>
            <wp:docPr id="256" name="Imagen 256" descr="25529995_10214902296371731_127674487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25529995_10214902296371731_1276744878_n"/>
                    <pic:cNvPicPr>
                      <a:picLocks noChangeAspect="1" noChangeArrowheads="1"/>
                    </pic:cNvPicPr>
                  </pic:nvPicPr>
                  <pic:blipFill>
                    <a:blip r:embed="rId15" cstate="print">
                      <a:lum bright="20000"/>
                      <a:extLst>
                        <a:ext uri="{28A0092B-C50C-407E-A947-70E740481C1C}">
                          <a14:useLocalDpi xmlns:a14="http://schemas.microsoft.com/office/drawing/2010/main" val="0"/>
                        </a:ext>
                      </a:extLst>
                    </a:blip>
                    <a:srcRect t="29816"/>
                    <a:stretch>
                      <a:fillRect/>
                    </a:stretch>
                  </pic:blipFill>
                  <pic:spPr bwMode="auto">
                    <a:xfrm>
                      <a:off x="0" y="0"/>
                      <a:ext cx="3137535" cy="1548765"/>
                    </a:xfrm>
                    <a:prstGeom prst="rect">
                      <a:avLst/>
                    </a:prstGeom>
                    <a:noFill/>
                    <a:ln>
                      <a:noFill/>
                    </a:ln>
                  </pic:spPr>
                </pic:pic>
              </a:graphicData>
            </a:graphic>
            <wp14:sizeRelH relativeFrom="page">
              <wp14:pctWidth>0</wp14:pctWidth>
            </wp14:sizeRelH>
            <wp14:sizeRelV relativeFrom="page">
              <wp14:pctHeight>0</wp14:pctHeight>
            </wp14:sizeRelV>
          </wp:anchor>
        </w:drawing>
      </w:r>
      <w:r w:rsidR="00751127">
        <w:rPr>
          <w:rStyle w:val="textexposedshow"/>
          <w:rFonts w:ascii="Gisha" w:hAnsi="Gisha" w:cs="Gisha"/>
          <w:b/>
          <w:color w:val="1D2129"/>
          <w:sz w:val="22"/>
          <w:szCs w:val="22"/>
          <w:shd w:val="clear" w:color="auto" w:fill="FFFFFF"/>
        </w:rPr>
        <w:br w:type="page"/>
      </w:r>
      <w:r>
        <w:rPr>
          <w:noProof/>
        </w:rPr>
        <w:lastRenderedPageBreak/>
        <w:drawing>
          <wp:anchor distT="0" distB="0" distL="114300" distR="114300" simplePos="0" relativeHeight="251657728" behindDoc="0" locked="0" layoutInCell="1" allowOverlap="1">
            <wp:simplePos x="0" y="0"/>
            <wp:positionH relativeFrom="column">
              <wp:posOffset>1456690</wp:posOffset>
            </wp:positionH>
            <wp:positionV relativeFrom="paragraph">
              <wp:posOffset>5589905</wp:posOffset>
            </wp:positionV>
            <wp:extent cx="3516630" cy="2481580"/>
            <wp:effectExtent l="0" t="0" r="7620" b="0"/>
            <wp:wrapSquare wrapText="bothSides"/>
            <wp:docPr id="257" name="Imagen 257" descr="25555431_10214902983068898_2040991849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25555431_10214902983068898_2040991849_n"/>
                    <pic:cNvPicPr>
                      <a:picLocks noChangeAspect="1" noChangeArrowheads="1"/>
                    </pic:cNvPicPr>
                  </pic:nvPicPr>
                  <pic:blipFill>
                    <a:blip r:embed="rId16" cstate="print">
                      <a:lum bright="20000"/>
                      <a:extLst>
                        <a:ext uri="{28A0092B-C50C-407E-A947-70E740481C1C}">
                          <a14:useLocalDpi xmlns:a14="http://schemas.microsoft.com/office/drawing/2010/main" val="0"/>
                        </a:ext>
                      </a:extLst>
                    </a:blip>
                    <a:srcRect t="3055" b="6935"/>
                    <a:stretch>
                      <a:fillRect/>
                    </a:stretch>
                  </pic:blipFill>
                  <pic:spPr bwMode="auto">
                    <a:xfrm>
                      <a:off x="0" y="0"/>
                      <a:ext cx="3516630" cy="24815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0" locked="0" layoutInCell="1" allowOverlap="1">
            <wp:simplePos x="0" y="0"/>
            <wp:positionH relativeFrom="column">
              <wp:posOffset>230505</wp:posOffset>
            </wp:positionH>
            <wp:positionV relativeFrom="paragraph">
              <wp:posOffset>3289935</wp:posOffset>
            </wp:positionV>
            <wp:extent cx="2941320" cy="2066290"/>
            <wp:effectExtent l="0" t="0" r="0" b="0"/>
            <wp:wrapNone/>
            <wp:docPr id="260" name="Imagen 260" descr="DSC_0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DSC_0673"/>
                    <pic:cNvPicPr>
                      <a:picLocks noChangeAspect="1" noChangeArrowheads="1"/>
                    </pic:cNvPicPr>
                  </pic:nvPicPr>
                  <pic:blipFill>
                    <a:blip r:embed="rId17" cstate="print">
                      <a:lum bright="20000"/>
                      <a:extLst>
                        <a:ext uri="{28A0092B-C50C-407E-A947-70E740481C1C}">
                          <a14:useLocalDpi xmlns:a14="http://schemas.microsoft.com/office/drawing/2010/main" val="0"/>
                        </a:ext>
                      </a:extLst>
                    </a:blip>
                    <a:srcRect t="13182" b="11818"/>
                    <a:stretch>
                      <a:fillRect/>
                    </a:stretch>
                  </pic:blipFill>
                  <pic:spPr bwMode="auto">
                    <a:xfrm>
                      <a:off x="0" y="0"/>
                      <a:ext cx="2941320" cy="20662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simplePos x="0" y="0"/>
            <wp:positionH relativeFrom="column">
              <wp:posOffset>3576320</wp:posOffset>
            </wp:positionH>
            <wp:positionV relativeFrom="paragraph">
              <wp:posOffset>3289935</wp:posOffset>
            </wp:positionV>
            <wp:extent cx="2863215" cy="2049145"/>
            <wp:effectExtent l="0" t="0" r="0" b="8255"/>
            <wp:wrapNone/>
            <wp:docPr id="259" name="Imagen 259" descr="25396059_707323052988585_244066523345281805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25396059_707323052988585_244066523345281805_n"/>
                    <pic:cNvPicPr>
                      <a:picLocks noChangeAspect="1" noChangeArrowheads="1"/>
                    </pic:cNvPicPr>
                  </pic:nvPicPr>
                  <pic:blipFill>
                    <a:blip r:embed="rId18" cstate="print">
                      <a:lum bright="20000"/>
                      <a:extLst>
                        <a:ext uri="{28A0092B-C50C-407E-A947-70E740481C1C}">
                          <a14:useLocalDpi xmlns:a14="http://schemas.microsoft.com/office/drawing/2010/main" val="0"/>
                        </a:ext>
                      </a:extLst>
                    </a:blip>
                    <a:srcRect/>
                    <a:stretch>
                      <a:fillRect/>
                    </a:stretch>
                  </pic:blipFill>
                  <pic:spPr bwMode="auto">
                    <a:xfrm>
                      <a:off x="0" y="0"/>
                      <a:ext cx="2863215" cy="20491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0" locked="0" layoutInCell="1" allowOverlap="1">
            <wp:simplePos x="0" y="0"/>
            <wp:positionH relativeFrom="column">
              <wp:posOffset>1245870</wp:posOffset>
            </wp:positionH>
            <wp:positionV relativeFrom="paragraph">
              <wp:posOffset>424180</wp:posOffset>
            </wp:positionV>
            <wp:extent cx="4003040" cy="2603500"/>
            <wp:effectExtent l="0" t="0" r="0" b="6350"/>
            <wp:wrapSquare wrapText="bothSides"/>
            <wp:docPr id="258" name="Imagen 258" descr="DSC_0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DSC_0704"/>
                    <pic:cNvPicPr>
                      <a:picLocks noChangeAspect="1" noChangeArrowheads="1"/>
                    </pic:cNvPicPr>
                  </pic:nvPicPr>
                  <pic:blipFill>
                    <a:blip r:embed="rId19" cstate="print">
                      <a:lum bright="20000"/>
                      <a:extLst>
                        <a:ext uri="{28A0092B-C50C-407E-A947-70E740481C1C}">
                          <a14:useLocalDpi xmlns:a14="http://schemas.microsoft.com/office/drawing/2010/main" val="0"/>
                        </a:ext>
                      </a:extLst>
                    </a:blip>
                    <a:srcRect/>
                    <a:stretch>
                      <a:fillRect/>
                    </a:stretch>
                  </pic:blipFill>
                  <pic:spPr bwMode="auto">
                    <a:xfrm>
                      <a:off x="0" y="0"/>
                      <a:ext cx="4003040" cy="26035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3D6375" w:rsidRPr="004848E8" w:rsidSect="00250FE0">
      <w:headerReference w:type="default" r:id="rId20"/>
      <w:footerReference w:type="default" r:id="rId21"/>
      <w:pgSz w:w="12240" w:h="15840" w:code="1"/>
      <w:pgMar w:top="1134" w:right="1077" w:bottom="1440" w:left="1077"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5FF7" w:rsidRDefault="00DC5FF7" w:rsidP="004108A8">
      <w:pPr>
        <w:spacing w:after="0" w:line="240" w:lineRule="auto"/>
      </w:pPr>
      <w:r>
        <w:separator/>
      </w:r>
    </w:p>
  </w:endnote>
  <w:endnote w:type="continuationSeparator" w:id="0">
    <w:p w:rsidR="00DC5FF7" w:rsidRDefault="00DC5FF7" w:rsidP="004108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sha">
    <w:altName w:val="Segoe UI"/>
    <w:charset w:val="00"/>
    <w:family w:val="swiss"/>
    <w:pitch w:val="variable"/>
    <w:sig w:usb0="00000000" w:usb1="40000042" w:usb2="00000000" w:usb3="00000000" w:csb0="00000021"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2BF6" w:rsidRDefault="00C13B10">
    <w:pPr>
      <w:pStyle w:val="Piedepgina"/>
    </w:pPr>
    <w:r>
      <w:rPr>
        <w:noProof/>
        <w:lang w:eastAsia="es-MX"/>
      </w:rPr>
      <mc:AlternateContent>
        <mc:Choice Requires="wps">
          <w:drawing>
            <wp:anchor distT="0" distB="0" distL="114300" distR="114300" simplePos="0" relativeHeight="251655168" behindDoc="1" locked="0" layoutInCell="1" allowOverlap="1">
              <wp:simplePos x="0" y="0"/>
              <wp:positionH relativeFrom="column">
                <wp:posOffset>82550</wp:posOffset>
              </wp:positionH>
              <wp:positionV relativeFrom="paragraph">
                <wp:posOffset>-309880</wp:posOffset>
              </wp:positionV>
              <wp:extent cx="6190615" cy="389890"/>
              <wp:effectExtent l="4445" t="0" r="0" b="3175"/>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389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BF6" w:rsidRPr="00250FE0" w:rsidRDefault="001D2BF6" w:rsidP="00B53FED">
                          <w:pPr>
                            <w:spacing w:after="0" w:line="240" w:lineRule="exact"/>
                            <w:jc w:val="center"/>
                            <w:rPr>
                              <w:rFonts w:ascii="Arial" w:hAnsi="Arial" w:cs="Arial"/>
                              <w:b/>
                            </w:rPr>
                          </w:pPr>
                          <w:r w:rsidRPr="00250FE0">
                            <w:rPr>
                              <w:rFonts w:ascii="Arial" w:hAnsi="Arial" w:cs="Arial"/>
                              <w:b/>
                            </w:rPr>
                            <w:t>Instituto Guerrerense para la Atención Integral de las Personas Adultas Mayores</w:t>
                          </w:r>
                        </w:p>
                        <w:p w:rsidR="001D2BF6" w:rsidRPr="007A6AC7" w:rsidRDefault="001D2BF6" w:rsidP="00B53FED">
                          <w:pPr>
                            <w:spacing w:after="0"/>
                            <w:jc w:val="center"/>
                            <w:rPr>
                              <w:rFonts w:ascii="Arial" w:hAnsi="Arial" w:cs="Arial"/>
                              <w:b/>
                              <w:sz w:val="16"/>
                              <w:szCs w:val="16"/>
                            </w:rPr>
                          </w:pPr>
                          <w:r w:rsidRPr="007A6AC7">
                            <w:rPr>
                              <w:rFonts w:ascii="Arial" w:hAnsi="Arial" w:cs="Arial"/>
                              <w:b/>
                              <w:sz w:val="16"/>
                              <w:szCs w:val="16"/>
                            </w:rPr>
                            <w:t>Ignacio Zaragoza No. 38, Col. Centro, C.P. 39000,Chilpancingo, Gro., Tel: 01 747 47 144 63 ó 47 144 65</w:t>
                          </w:r>
                        </w:p>
                        <w:p w:rsidR="001D2BF6" w:rsidRPr="002417C3" w:rsidRDefault="001D2BF6" w:rsidP="00DE2F3D">
                          <w:pPr>
                            <w:spacing w:line="240" w:lineRule="exact"/>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6.5pt;margin-top:-24.4pt;width:487.45pt;height:30.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" filled="f" stroked="f">
              <v:textbox>
                <w:txbxContent>
                  <w:p w:rsidR="001D2BF6" w:rsidRPr="00250FE0" w:rsidRDefault="001D2BF6" w:rsidP="00B53FED">
                    <w:pPr>
                      <w:spacing w:after="0" w:line="240" w:lineRule="exact"/>
                      <w:jc w:val="center"/>
                      <w:rPr>
                        <w:rFonts w:ascii="Arial" w:hAnsi="Arial" w:cs="Arial"/>
                        <w:b/>
                      </w:rPr>
                    </w:pPr>
                    <w:r w:rsidRPr="00250FE0">
                      <w:rPr>
                        <w:rFonts w:ascii="Arial" w:hAnsi="Arial" w:cs="Arial"/>
                        <w:b/>
                      </w:rPr>
                      <w:t>Instituto Guerrerense para la Atención Integral de las Personas Adultas Mayores</w:t>
                    </w:r>
                  </w:p>
                  <w:p w:rsidR="001D2BF6" w:rsidRPr="007A6AC7" w:rsidRDefault="001D2BF6" w:rsidP="00B53FED">
                    <w:pPr>
                      <w:spacing w:after="0"/>
                      <w:jc w:val="center"/>
                      <w:rPr>
                        <w:rFonts w:ascii="Arial" w:hAnsi="Arial" w:cs="Arial"/>
                        <w:b/>
                        <w:sz w:val="16"/>
                        <w:szCs w:val="16"/>
                      </w:rPr>
                    </w:pPr>
                    <w:r w:rsidRPr="007A6AC7">
                      <w:rPr>
                        <w:rFonts w:ascii="Arial" w:hAnsi="Arial" w:cs="Arial"/>
                        <w:b/>
                        <w:sz w:val="16"/>
                        <w:szCs w:val="16"/>
                      </w:rPr>
                      <w:t>Ignacio Zaragoza No. 38, Col. Centro, C.P. 39000,Chilpancingo, Gro., Tel: 01 747 47 144 63 ó 47 144 65</w:t>
                    </w:r>
                  </w:p>
                  <w:p w:rsidR="001D2BF6" w:rsidRPr="002417C3" w:rsidRDefault="001D2BF6" w:rsidP="00DE2F3D">
                    <w:pPr>
                      <w:spacing w:line="240" w:lineRule="exact"/>
                    </w:pPr>
                  </w:p>
                </w:txbxContent>
              </v:textbox>
            </v:shape>
          </w:pict>
        </mc:Fallback>
      </mc:AlternateContent>
    </w:r>
    <w:r>
      <w:rPr>
        <w:noProof/>
        <w:lang w:eastAsia="es-MX"/>
      </w:rPr>
      <w:drawing>
        <wp:anchor distT="0" distB="0" distL="114300" distR="114300" simplePos="0" relativeHeight="251656192" behindDoc="0" locked="0" layoutInCell="1" allowOverlap="1">
          <wp:simplePos x="0" y="0"/>
          <wp:positionH relativeFrom="column">
            <wp:posOffset>-349885</wp:posOffset>
          </wp:positionH>
          <wp:positionV relativeFrom="paragraph">
            <wp:posOffset>-615315</wp:posOffset>
          </wp:positionV>
          <wp:extent cx="7148830" cy="346710"/>
          <wp:effectExtent l="0" t="0" r="0" b="0"/>
          <wp:wrapSquare wrapText="bothSides"/>
          <wp:docPr id="10" name="1 Imagen" descr="PlecaTeji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PlecaTejid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48830" cy="3467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5FF7" w:rsidRDefault="00DC5FF7" w:rsidP="004108A8">
      <w:pPr>
        <w:spacing w:after="0" w:line="240" w:lineRule="auto"/>
      </w:pPr>
      <w:r>
        <w:separator/>
      </w:r>
    </w:p>
  </w:footnote>
  <w:footnote w:type="continuationSeparator" w:id="0">
    <w:p w:rsidR="00DC5FF7" w:rsidRDefault="00DC5FF7" w:rsidP="004108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2BF6" w:rsidRPr="007D57B7" w:rsidRDefault="00C13B10" w:rsidP="007D57B7">
    <w:pPr>
      <w:pStyle w:val="Encabezado"/>
    </w:pPr>
    <w:r>
      <w:rPr>
        <w:noProof/>
        <w:lang w:eastAsia="es-MX"/>
      </w:rPr>
      <w:drawing>
        <wp:anchor distT="0" distB="0" distL="114300" distR="114300" simplePos="0" relativeHeight="251659264" behindDoc="0" locked="0" layoutInCell="1" allowOverlap="1">
          <wp:simplePos x="0" y="0"/>
          <wp:positionH relativeFrom="column">
            <wp:posOffset>2854325</wp:posOffset>
          </wp:positionH>
          <wp:positionV relativeFrom="paragraph">
            <wp:posOffset>-363220</wp:posOffset>
          </wp:positionV>
          <wp:extent cx="702945" cy="770255"/>
          <wp:effectExtent l="0" t="0" r="1905" b="0"/>
          <wp:wrapSquare wrapText="bothSides"/>
          <wp:docPr id="16" name="Imagen 5" descr="igatipa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igatipam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2945" cy="770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60288" behindDoc="0" locked="0" layoutInCell="1" allowOverlap="1">
          <wp:simplePos x="0" y="0"/>
          <wp:positionH relativeFrom="column">
            <wp:posOffset>-266700</wp:posOffset>
          </wp:positionH>
          <wp:positionV relativeFrom="paragraph">
            <wp:posOffset>-234315</wp:posOffset>
          </wp:positionV>
          <wp:extent cx="1385570" cy="639445"/>
          <wp:effectExtent l="0" t="0" r="5080" b="8255"/>
          <wp:wrapNone/>
          <wp:docPr id="15" name="Imagen 15" descr="descarg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arga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5570" cy="6394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57216" behindDoc="0" locked="0" layoutInCell="1" allowOverlap="1">
          <wp:simplePos x="0" y="0"/>
          <wp:positionH relativeFrom="column">
            <wp:posOffset>4859655</wp:posOffset>
          </wp:positionH>
          <wp:positionV relativeFrom="paragraph">
            <wp:posOffset>-240665</wp:posOffset>
          </wp:positionV>
          <wp:extent cx="1819275" cy="647700"/>
          <wp:effectExtent l="0" t="0" r="9525" b="0"/>
          <wp:wrapSquare wrapText="bothSides"/>
          <wp:docPr id="11" name="7 Imagen" descr="guerrero-nos-necesita-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guerrero-nos-necesita-horizontal.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19275"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47F9">
      <w:rPr>
        <w:rFonts w:ascii="Helvetica" w:hAnsi="Helvetica" w:cs="Helvetica"/>
        <w:noProof/>
        <w:color w:val="428BCA"/>
        <w:sz w:val="21"/>
        <w:szCs w:val="21"/>
        <w:lang w:eastAsia="es-MX"/>
      </w:rPr>
      <mc:AlternateContent>
        <mc:Choice Requires="wps">
          <w:drawing>
            <wp:anchor distT="0" distB="0" distL="114300" distR="114300" simplePos="0" relativeHeight="251658240" behindDoc="0" locked="0" layoutInCell="1" allowOverlap="1">
              <wp:simplePos x="0" y="0"/>
              <wp:positionH relativeFrom="column">
                <wp:posOffset>-356235</wp:posOffset>
              </wp:positionH>
              <wp:positionV relativeFrom="paragraph">
                <wp:posOffset>474345</wp:posOffset>
              </wp:positionV>
              <wp:extent cx="7105015" cy="635"/>
              <wp:effectExtent l="13335" t="19685" r="15875" b="17780"/>
              <wp:wrapSquare wrapText="bothSides"/>
              <wp:docPr id="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05015" cy="635"/>
                      </a:xfrm>
                      <a:prstGeom prst="straightConnector1">
                        <a:avLst/>
                      </a:prstGeom>
                      <a:noFill/>
                      <a:ln w="22225">
                        <a:solidFill>
                          <a:srgbClr val="53813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725A15B" id="_x0000_t32" coordsize="21600,21600" o:spt="32" o:oned="t" path="m,l21600,21600e" filled="f">
              <v:path arrowok="t" fillok="f" o:connecttype="none"/>
              <o:lock v:ext="edit" shapetype="t"/>
            </v:shapetype>
            <v:shape id="AutoShape 8" o:spid="_x0000_s1026" type="#_x0000_t32" style="position:absolute;margin-left:-28.05pt;margin-top:37.35pt;width:559.45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" strokecolor="#538135" strokeweight="1.75pt">
              <v:shadow color="#868686"/>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C6A5F"/>
    <w:multiLevelType w:val="hybridMultilevel"/>
    <w:tmpl w:val="2E002D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DE53F7C"/>
    <w:multiLevelType w:val="hybridMultilevel"/>
    <w:tmpl w:val="83B658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E386FC1"/>
    <w:multiLevelType w:val="hybridMultilevel"/>
    <w:tmpl w:val="1806F364"/>
    <w:lvl w:ilvl="0" w:tplc="080A0017">
      <w:start w:val="1"/>
      <w:numFmt w:val="lowerLetter"/>
      <w:lvlText w:val="%1)"/>
      <w:lvlJc w:val="left"/>
      <w:pPr>
        <w:ind w:left="2359" w:hanging="360"/>
      </w:pPr>
    </w:lvl>
    <w:lvl w:ilvl="1" w:tplc="080A0019" w:tentative="1">
      <w:start w:val="1"/>
      <w:numFmt w:val="lowerLetter"/>
      <w:lvlText w:val="%2."/>
      <w:lvlJc w:val="left"/>
      <w:pPr>
        <w:ind w:left="3079" w:hanging="360"/>
      </w:pPr>
    </w:lvl>
    <w:lvl w:ilvl="2" w:tplc="080A001B" w:tentative="1">
      <w:start w:val="1"/>
      <w:numFmt w:val="lowerRoman"/>
      <w:lvlText w:val="%3."/>
      <w:lvlJc w:val="right"/>
      <w:pPr>
        <w:ind w:left="3799" w:hanging="180"/>
      </w:pPr>
    </w:lvl>
    <w:lvl w:ilvl="3" w:tplc="080A000F" w:tentative="1">
      <w:start w:val="1"/>
      <w:numFmt w:val="decimal"/>
      <w:lvlText w:val="%4."/>
      <w:lvlJc w:val="left"/>
      <w:pPr>
        <w:ind w:left="4519" w:hanging="360"/>
      </w:pPr>
    </w:lvl>
    <w:lvl w:ilvl="4" w:tplc="080A0019" w:tentative="1">
      <w:start w:val="1"/>
      <w:numFmt w:val="lowerLetter"/>
      <w:lvlText w:val="%5."/>
      <w:lvlJc w:val="left"/>
      <w:pPr>
        <w:ind w:left="5239" w:hanging="360"/>
      </w:pPr>
    </w:lvl>
    <w:lvl w:ilvl="5" w:tplc="080A001B" w:tentative="1">
      <w:start w:val="1"/>
      <w:numFmt w:val="lowerRoman"/>
      <w:lvlText w:val="%6."/>
      <w:lvlJc w:val="right"/>
      <w:pPr>
        <w:ind w:left="5959" w:hanging="180"/>
      </w:pPr>
    </w:lvl>
    <w:lvl w:ilvl="6" w:tplc="080A000F" w:tentative="1">
      <w:start w:val="1"/>
      <w:numFmt w:val="decimal"/>
      <w:lvlText w:val="%7."/>
      <w:lvlJc w:val="left"/>
      <w:pPr>
        <w:ind w:left="6679" w:hanging="360"/>
      </w:pPr>
    </w:lvl>
    <w:lvl w:ilvl="7" w:tplc="080A0019" w:tentative="1">
      <w:start w:val="1"/>
      <w:numFmt w:val="lowerLetter"/>
      <w:lvlText w:val="%8."/>
      <w:lvlJc w:val="left"/>
      <w:pPr>
        <w:ind w:left="7399" w:hanging="360"/>
      </w:pPr>
    </w:lvl>
    <w:lvl w:ilvl="8" w:tplc="080A001B" w:tentative="1">
      <w:start w:val="1"/>
      <w:numFmt w:val="lowerRoman"/>
      <w:lvlText w:val="%9."/>
      <w:lvlJc w:val="right"/>
      <w:pPr>
        <w:ind w:left="8119" w:hanging="180"/>
      </w:pPr>
    </w:lvl>
  </w:abstractNum>
  <w:abstractNum w:abstractNumId="3">
    <w:nsid w:val="23035E1E"/>
    <w:multiLevelType w:val="hybridMultilevel"/>
    <w:tmpl w:val="01B4BC74"/>
    <w:lvl w:ilvl="0" w:tplc="080A0001">
      <w:start w:val="1"/>
      <w:numFmt w:val="bullet"/>
      <w:lvlText w:val=""/>
      <w:lvlJc w:val="left"/>
      <w:pPr>
        <w:ind w:left="1639" w:hanging="360"/>
      </w:pPr>
      <w:rPr>
        <w:rFonts w:ascii="Symbol" w:hAnsi="Symbol" w:hint="default"/>
      </w:rPr>
    </w:lvl>
    <w:lvl w:ilvl="1" w:tplc="080A0003" w:tentative="1">
      <w:start w:val="1"/>
      <w:numFmt w:val="bullet"/>
      <w:lvlText w:val="o"/>
      <w:lvlJc w:val="left"/>
      <w:pPr>
        <w:ind w:left="2359" w:hanging="360"/>
      </w:pPr>
      <w:rPr>
        <w:rFonts w:ascii="Courier New" w:hAnsi="Courier New" w:cs="Courier New" w:hint="default"/>
      </w:rPr>
    </w:lvl>
    <w:lvl w:ilvl="2" w:tplc="080A0005" w:tentative="1">
      <w:start w:val="1"/>
      <w:numFmt w:val="bullet"/>
      <w:lvlText w:val=""/>
      <w:lvlJc w:val="left"/>
      <w:pPr>
        <w:ind w:left="3079" w:hanging="360"/>
      </w:pPr>
      <w:rPr>
        <w:rFonts w:ascii="Wingdings" w:hAnsi="Wingdings" w:hint="default"/>
      </w:rPr>
    </w:lvl>
    <w:lvl w:ilvl="3" w:tplc="080A0001" w:tentative="1">
      <w:start w:val="1"/>
      <w:numFmt w:val="bullet"/>
      <w:lvlText w:val=""/>
      <w:lvlJc w:val="left"/>
      <w:pPr>
        <w:ind w:left="3799" w:hanging="360"/>
      </w:pPr>
      <w:rPr>
        <w:rFonts w:ascii="Symbol" w:hAnsi="Symbol" w:hint="default"/>
      </w:rPr>
    </w:lvl>
    <w:lvl w:ilvl="4" w:tplc="080A0003" w:tentative="1">
      <w:start w:val="1"/>
      <w:numFmt w:val="bullet"/>
      <w:lvlText w:val="o"/>
      <w:lvlJc w:val="left"/>
      <w:pPr>
        <w:ind w:left="4519" w:hanging="360"/>
      </w:pPr>
      <w:rPr>
        <w:rFonts w:ascii="Courier New" w:hAnsi="Courier New" w:cs="Courier New" w:hint="default"/>
      </w:rPr>
    </w:lvl>
    <w:lvl w:ilvl="5" w:tplc="080A0005" w:tentative="1">
      <w:start w:val="1"/>
      <w:numFmt w:val="bullet"/>
      <w:lvlText w:val=""/>
      <w:lvlJc w:val="left"/>
      <w:pPr>
        <w:ind w:left="5239" w:hanging="360"/>
      </w:pPr>
      <w:rPr>
        <w:rFonts w:ascii="Wingdings" w:hAnsi="Wingdings" w:hint="default"/>
      </w:rPr>
    </w:lvl>
    <w:lvl w:ilvl="6" w:tplc="080A0001" w:tentative="1">
      <w:start w:val="1"/>
      <w:numFmt w:val="bullet"/>
      <w:lvlText w:val=""/>
      <w:lvlJc w:val="left"/>
      <w:pPr>
        <w:ind w:left="5959" w:hanging="360"/>
      </w:pPr>
      <w:rPr>
        <w:rFonts w:ascii="Symbol" w:hAnsi="Symbol" w:hint="default"/>
      </w:rPr>
    </w:lvl>
    <w:lvl w:ilvl="7" w:tplc="080A0003" w:tentative="1">
      <w:start w:val="1"/>
      <w:numFmt w:val="bullet"/>
      <w:lvlText w:val="o"/>
      <w:lvlJc w:val="left"/>
      <w:pPr>
        <w:ind w:left="6679" w:hanging="360"/>
      </w:pPr>
      <w:rPr>
        <w:rFonts w:ascii="Courier New" w:hAnsi="Courier New" w:cs="Courier New" w:hint="default"/>
      </w:rPr>
    </w:lvl>
    <w:lvl w:ilvl="8" w:tplc="080A0005" w:tentative="1">
      <w:start w:val="1"/>
      <w:numFmt w:val="bullet"/>
      <w:lvlText w:val=""/>
      <w:lvlJc w:val="left"/>
      <w:pPr>
        <w:ind w:left="7399" w:hanging="360"/>
      </w:pPr>
      <w:rPr>
        <w:rFonts w:ascii="Wingdings" w:hAnsi="Wingdings" w:hint="default"/>
      </w:rPr>
    </w:lvl>
  </w:abstractNum>
  <w:abstractNum w:abstractNumId="4">
    <w:nsid w:val="28BA1D7C"/>
    <w:multiLevelType w:val="hybridMultilevel"/>
    <w:tmpl w:val="B9547B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22E5550"/>
    <w:multiLevelType w:val="hybridMultilevel"/>
    <w:tmpl w:val="271E0A4A"/>
    <w:lvl w:ilvl="0" w:tplc="080A000F">
      <w:start w:val="1"/>
      <w:numFmt w:val="decimal"/>
      <w:lvlText w:val="%1."/>
      <w:lvlJc w:val="left"/>
      <w:pPr>
        <w:ind w:left="720" w:hanging="360"/>
      </w:pPr>
    </w:lvl>
    <w:lvl w:ilvl="1" w:tplc="080A0003">
      <w:start w:val="1"/>
      <w:numFmt w:val="bullet"/>
      <w:lvlText w:val="o"/>
      <w:lvlJc w:val="left"/>
      <w:pPr>
        <w:ind w:left="1440" w:hanging="360"/>
      </w:pPr>
      <w:rPr>
        <w:rFonts w:ascii="Courier New" w:hAnsi="Courier New" w:cs="Courier New" w:hint="default"/>
      </w:r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6">
    <w:nsid w:val="345A2769"/>
    <w:multiLevelType w:val="hybridMultilevel"/>
    <w:tmpl w:val="625E1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AFB75D1"/>
    <w:multiLevelType w:val="hybridMultilevel"/>
    <w:tmpl w:val="39B2D700"/>
    <w:lvl w:ilvl="0" w:tplc="080A0017">
      <w:start w:val="1"/>
      <w:numFmt w:val="lowerLetter"/>
      <w:lvlText w:val="%1)"/>
      <w:lvlJc w:val="left"/>
      <w:pPr>
        <w:ind w:left="2359" w:hanging="360"/>
      </w:pPr>
    </w:lvl>
    <w:lvl w:ilvl="1" w:tplc="080A0019" w:tentative="1">
      <w:start w:val="1"/>
      <w:numFmt w:val="lowerLetter"/>
      <w:lvlText w:val="%2."/>
      <w:lvlJc w:val="left"/>
      <w:pPr>
        <w:ind w:left="3079" w:hanging="360"/>
      </w:pPr>
    </w:lvl>
    <w:lvl w:ilvl="2" w:tplc="080A001B" w:tentative="1">
      <w:start w:val="1"/>
      <w:numFmt w:val="lowerRoman"/>
      <w:lvlText w:val="%3."/>
      <w:lvlJc w:val="right"/>
      <w:pPr>
        <w:ind w:left="3799" w:hanging="180"/>
      </w:pPr>
    </w:lvl>
    <w:lvl w:ilvl="3" w:tplc="080A000F" w:tentative="1">
      <w:start w:val="1"/>
      <w:numFmt w:val="decimal"/>
      <w:lvlText w:val="%4."/>
      <w:lvlJc w:val="left"/>
      <w:pPr>
        <w:ind w:left="4519" w:hanging="360"/>
      </w:pPr>
    </w:lvl>
    <w:lvl w:ilvl="4" w:tplc="080A0019" w:tentative="1">
      <w:start w:val="1"/>
      <w:numFmt w:val="lowerLetter"/>
      <w:lvlText w:val="%5."/>
      <w:lvlJc w:val="left"/>
      <w:pPr>
        <w:ind w:left="5239" w:hanging="360"/>
      </w:pPr>
    </w:lvl>
    <w:lvl w:ilvl="5" w:tplc="080A001B" w:tentative="1">
      <w:start w:val="1"/>
      <w:numFmt w:val="lowerRoman"/>
      <w:lvlText w:val="%6."/>
      <w:lvlJc w:val="right"/>
      <w:pPr>
        <w:ind w:left="5959" w:hanging="180"/>
      </w:pPr>
    </w:lvl>
    <w:lvl w:ilvl="6" w:tplc="080A000F" w:tentative="1">
      <w:start w:val="1"/>
      <w:numFmt w:val="decimal"/>
      <w:lvlText w:val="%7."/>
      <w:lvlJc w:val="left"/>
      <w:pPr>
        <w:ind w:left="6679" w:hanging="360"/>
      </w:pPr>
    </w:lvl>
    <w:lvl w:ilvl="7" w:tplc="080A0019" w:tentative="1">
      <w:start w:val="1"/>
      <w:numFmt w:val="lowerLetter"/>
      <w:lvlText w:val="%8."/>
      <w:lvlJc w:val="left"/>
      <w:pPr>
        <w:ind w:left="7399" w:hanging="360"/>
      </w:pPr>
    </w:lvl>
    <w:lvl w:ilvl="8" w:tplc="080A001B" w:tentative="1">
      <w:start w:val="1"/>
      <w:numFmt w:val="lowerRoman"/>
      <w:lvlText w:val="%9."/>
      <w:lvlJc w:val="right"/>
      <w:pPr>
        <w:ind w:left="8119" w:hanging="180"/>
      </w:pPr>
    </w:lvl>
  </w:abstractNum>
  <w:abstractNum w:abstractNumId="8">
    <w:nsid w:val="3CBE1680"/>
    <w:multiLevelType w:val="hybridMultilevel"/>
    <w:tmpl w:val="A9D24A8C"/>
    <w:lvl w:ilvl="0" w:tplc="080A000F">
      <w:start w:val="1"/>
      <w:numFmt w:val="decimal"/>
      <w:lvlText w:val="%1."/>
      <w:lvlJc w:val="left"/>
      <w:pPr>
        <w:ind w:left="2359" w:hanging="360"/>
      </w:pPr>
    </w:lvl>
    <w:lvl w:ilvl="1" w:tplc="080A0019" w:tentative="1">
      <w:start w:val="1"/>
      <w:numFmt w:val="lowerLetter"/>
      <w:lvlText w:val="%2."/>
      <w:lvlJc w:val="left"/>
      <w:pPr>
        <w:ind w:left="3079" w:hanging="360"/>
      </w:pPr>
    </w:lvl>
    <w:lvl w:ilvl="2" w:tplc="080A001B" w:tentative="1">
      <w:start w:val="1"/>
      <w:numFmt w:val="lowerRoman"/>
      <w:lvlText w:val="%3."/>
      <w:lvlJc w:val="right"/>
      <w:pPr>
        <w:ind w:left="3799" w:hanging="180"/>
      </w:pPr>
    </w:lvl>
    <w:lvl w:ilvl="3" w:tplc="080A000F" w:tentative="1">
      <w:start w:val="1"/>
      <w:numFmt w:val="decimal"/>
      <w:lvlText w:val="%4."/>
      <w:lvlJc w:val="left"/>
      <w:pPr>
        <w:ind w:left="4519" w:hanging="360"/>
      </w:pPr>
    </w:lvl>
    <w:lvl w:ilvl="4" w:tplc="080A0019" w:tentative="1">
      <w:start w:val="1"/>
      <w:numFmt w:val="lowerLetter"/>
      <w:lvlText w:val="%5."/>
      <w:lvlJc w:val="left"/>
      <w:pPr>
        <w:ind w:left="5239" w:hanging="360"/>
      </w:pPr>
    </w:lvl>
    <w:lvl w:ilvl="5" w:tplc="080A001B" w:tentative="1">
      <w:start w:val="1"/>
      <w:numFmt w:val="lowerRoman"/>
      <w:lvlText w:val="%6."/>
      <w:lvlJc w:val="right"/>
      <w:pPr>
        <w:ind w:left="5959" w:hanging="180"/>
      </w:pPr>
    </w:lvl>
    <w:lvl w:ilvl="6" w:tplc="080A000F" w:tentative="1">
      <w:start w:val="1"/>
      <w:numFmt w:val="decimal"/>
      <w:lvlText w:val="%7."/>
      <w:lvlJc w:val="left"/>
      <w:pPr>
        <w:ind w:left="6679" w:hanging="360"/>
      </w:pPr>
    </w:lvl>
    <w:lvl w:ilvl="7" w:tplc="080A0019" w:tentative="1">
      <w:start w:val="1"/>
      <w:numFmt w:val="lowerLetter"/>
      <w:lvlText w:val="%8."/>
      <w:lvlJc w:val="left"/>
      <w:pPr>
        <w:ind w:left="7399" w:hanging="360"/>
      </w:pPr>
    </w:lvl>
    <w:lvl w:ilvl="8" w:tplc="080A001B" w:tentative="1">
      <w:start w:val="1"/>
      <w:numFmt w:val="lowerRoman"/>
      <w:lvlText w:val="%9."/>
      <w:lvlJc w:val="right"/>
      <w:pPr>
        <w:ind w:left="8119" w:hanging="180"/>
      </w:pPr>
    </w:lvl>
  </w:abstractNum>
  <w:abstractNum w:abstractNumId="9">
    <w:nsid w:val="4F0068F3"/>
    <w:multiLevelType w:val="hybridMultilevel"/>
    <w:tmpl w:val="1272DCBE"/>
    <w:lvl w:ilvl="0" w:tplc="080A0001">
      <w:start w:val="1"/>
      <w:numFmt w:val="bullet"/>
      <w:lvlText w:val=""/>
      <w:lvlJc w:val="left"/>
      <w:pPr>
        <w:ind w:left="1639" w:hanging="360"/>
      </w:pPr>
      <w:rPr>
        <w:rFonts w:ascii="Symbol" w:hAnsi="Symbol" w:hint="default"/>
      </w:rPr>
    </w:lvl>
    <w:lvl w:ilvl="1" w:tplc="080A0003" w:tentative="1">
      <w:start w:val="1"/>
      <w:numFmt w:val="bullet"/>
      <w:lvlText w:val="o"/>
      <w:lvlJc w:val="left"/>
      <w:pPr>
        <w:ind w:left="2359" w:hanging="360"/>
      </w:pPr>
      <w:rPr>
        <w:rFonts w:ascii="Courier New" w:hAnsi="Courier New" w:cs="Courier New" w:hint="default"/>
      </w:rPr>
    </w:lvl>
    <w:lvl w:ilvl="2" w:tplc="080A0005" w:tentative="1">
      <w:start w:val="1"/>
      <w:numFmt w:val="bullet"/>
      <w:lvlText w:val=""/>
      <w:lvlJc w:val="left"/>
      <w:pPr>
        <w:ind w:left="3079" w:hanging="360"/>
      </w:pPr>
      <w:rPr>
        <w:rFonts w:ascii="Wingdings" w:hAnsi="Wingdings" w:hint="default"/>
      </w:rPr>
    </w:lvl>
    <w:lvl w:ilvl="3" w:tplc="080A0001" w:tentative="1">
      <w:start w:val="1"/>
      <w:numFmt w:val="bullet"/>
      <w:lvlText w:val=""/>
      <w:lvlJc w:val="left"/>
      <w:pPr>
        <w:ind w:left="3799" w:hanging="360"/>
      </w:pPr>
      <w:rPr>
        <w:rFonts w:ascii="Symbol" w:hAnsi="Symbol" w:hint="default"/>
      </w:rPr>
    </w:lvl>
    <w:lvl w:ilvl="4" w:tplc="080A0003" w:tentative="1">
      <w:start w:val="1"/>
      <w:numFmt w:val="bullet"/>
      <w:lvlText w:val="o"/>
      <w:lvlJc w:val="left"/>
      <w:pPr>
        <w:ind w:left="4519" w:hanging="360"/>
      </w:pPr>
      <w:rPr>
        <w:rFonts w:ascii="Courier New" w:hAnsi="Courier New" w:cs="Courier New" w:hint="default"/>
      </w:rPr>
    </w:lvl>
    <w:lvl w:ilvl="5" w:tplc="080A0005" w:tentative="1">
      <w:start w:val="1"/>
      <w:numFmt w:val="bullet"/>
      <w:lvlText w:val=""/>
      <w:lvlJc w:val="left"/>
      <w:pPr>
        <w:ind w:left="5239" w:hanging="360"/>
      </w:pPr>
      <w:rPr>
        <w:rFonts w:ascii="Wingdings" w:hAnsi="Wingdings" w:hint="default"/>
      </w:rPr>
    </w:lvl>
    <w:lvl w:ilvl="6" w:tplc="080A0001" w:tentative="1">
      <w:start w:val="1"/>
      <w:numFmt w:val="bullet"/>
      <w:lvlText w:val=""/>
      <w:lvlJc w:val="left"/>
      <w:pPr>
        <w:ind w:left="5959" w:hanging="360"/>
      </w:pPr>
      <w:rPr>
        <w:rFonts w:ascii="Symbol" w:hAnsi="Symbol" w:hint="default"/>
      </w:rPr>
    </w:lvl>
    <w:lvl w:ilvl="7" w:tplc="080A0003" w:tentative="1">
      <w:start w:val="1"/>
      <w:numFmt w:val="bullet"/>
      <w:lvlText w:val="o"/>
      <w:lvlJc w:val="left"/>
      <w:pPr>
        <w:ind w:left="6679" w:hanging="360"/>
      </w:pPr>
      <w:rPr>
        <w:rFonts w:ascii="Courier New" w:hAnsi="Courier New" w:cs="Courier New" w:hint="default"/>
      </w:rPr>
    </w:lvl>
    <w:lvl w:ilvl="8" w:tplc="080A0005" w:tentative="1">
      <w:start w:val="1"/>
      <w:numFmt w:val="bullet"/>
      <w:lvlText w:val=""/>
      <w:lvlJc w:val="left"/>
      <w:pPr>
        <w:ind w:left="7399" w:hanging="360"/>
      </w:pPr>
      <w:rPr>
        <w:rFonts w:ascii="Wingdings" w:hAnsi="Wingdings" w:hint="default"/>
      </w:rPr>
    </w:lvl>
  </w:abstractNum>
  <w:abstractNum w:abstractNumId="10">
    <w:nsid w:val="5C380A91"/>
    <w:multiLevelType w:val="hybridMultilevel"/>
    <w:tmpl w:val="09CAE336"/>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1">
    <w:nsid w:val="648105C1"/>
    <w:multiLevelType w:val="hybridMultilevel"/>
    <w:tmpl w:val="CEAC5B1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2">
    <w:nsid w:val="6DA92CBA"/>
    <w:multiLevelType w:val="hybridMultilevel"/>
    <w:tmpl w:val="22B4D7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6F2A5F26"/>
    <w:multiLevelType w:val="hybridMultilevel"/>
    <w:tmpl w:val="0B6455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2"/>
  </w:num>
  <w:num w:numId="2">
    <w:abstractNumId w:val="10"/>
  </w:num>
  <w:num w:numId="3">
    <w:abstractNumId w:val="6"/>
  </w:num>
  <w:num w:numId="4">
    <w:abstractNumId w:val="1"/>
  </w:num>
  <w:num w:numId="5">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13"/>
  </w:num>
  <w:num w:numId="8">
    <w:abstractNumId w:val="11"/>
  </w:num>
  <w:num w:numId="9">
    <w:abstractNumId w:val="9"/>
  </w:num>
  <w:num w:numId="10">
    <w:abstractNumId w:val="3"/>
  </w:num>
  <w:num w:numId="11">
    <w:abstractNumId w:val="4"/>
  </w:num>
  <w:num w:numId="12">
    <w:abstractNumId w:val="0"/>
  </w:num>
  <w:num w:numId="13">
    <w:abstractNumId w:val="2"/>
  </w:num>
  <w:num w:numId="14">
    <w:abstractNumId w:val="8"/>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5747"/>
    <w:rsid w:val="00003530"/>
    <w:rsid w:val="0001401B"/>
    <w:rsid w:val="00015598"/>
    <w:rsid w:val="000156C7"/>
    <w:rsid w:val="00016BA9"/>
    <w:rsid w:val="000200B2"/>
    <w:rsid w:val="000209B6"/>
    <w:rsid w:val="0002399B"/>
    <w:rsid w:val="000244D8"/>
    <w:rsid w:val="0002496C"/>
    <w:rsid w:val="0002660E"/>
    <w:rsid w:val="00030D1B"/>
    <w:rsid w:val="00037479"/>
    <w:rsid w:val="00042118"/>
    <w:rsid w:val="000439C3"/>
    <w:rsid w:val="00050482"/>
    <w:rsid w:val="000505BC"/>
    <w:rsid w:val="0005077D"/>
    <w:rsid w:val="0005124F"/>
    <w:rsid w:val="00053437"/>
    <w:rsid w:val="00053D39"/>
    <w:rsid w:val="00054809"/>
    <w:rsid w:val="000563C2"/>
    <w:rsid w:val="000567AA"/>
    <w:rsid w:val="00056942"/>
    <w:rsid w:val="00065684"/>
    <w:rsid w:val="00066F40"/>
    <w:rsid w:val="000702B7"/>
    <w:rsid w:val="00071465"/>
    <w:rsid w:val="00072D5C"/>
    <w:rsid w:val="00073DC9"/>
    <w:rsid w:val="00074C2C"/>
    <w:rsid w:val="0008419A"/>
    <w:rsid w:val="000862A8"/>
    <w:rsid w:val="00086D8E"/>
    <w:rsid w:val="00086FCA"/>
    <w:rsid w:val="00090CDE"/>
    <w:rsid w:val="000922AB"/>
    <w:rsid w:val="00093072"/>
    <w:rsid w:val="00094701"/>
    <w:rsid w:val="00094D2F"/>
    <w:rsid w:val="000961CA"/>
    <w:rsid w:val="000A7C57"/>
    <w:rsid w:val="000B53D5"/>
    <w:rsid w:val="000B5C13"/>
    <w:rsid w:val="000B69F8"/>
    <w:rsid w:val="000C0EB0"/>
    <w:rsid w:val="000C2B72"/>
    <w:rsid w:val="000C38FE"/>
    <w:rsid w:val="000C444F"/>
    <w:rsid w:val="000D02D7"/>
    <w:rsid w:val="000D0417"/>
    <w:rsid w:val="000D08C5"/>
    <w:rsid w:val="000D272B"/>
    <w:rsid w:val="000D3BD6"/>
    <w:rsid w:val="000D3F28"/>
    <w:rsid w:val="000D4A48"/>
    <w:rsid w:val="000D4F5C"/>
    <w:rsid w:val="000D5149"/>
    <w:rsid w:val="000E0FCB"/>
    <w:rsid w:val="000E370D"/>
    <w:rsid w:val="000E3F34"/>
    <w:rsid w:val="000E4020"/>
    <w:rsid w:val="000E5B2E"/>
    <w:rsid w:val="000E6F0B"/>
    <w:rsid w:val="000F5D04"/>
    <w:rsid w:val="001017E8"/>
    <w:rsid w:val="00101F09"/>
    <w:rsid w:val="00102D23"/>
    <w:rsid w:val="001042E0"/>
    <w:rsid w:val="00105527"/>
    <w:rsid w:val="00105DB1"/>
    <w:rsid w:val="00110932"/>
    <w:rsid w:val="00113863"/>
    <w:rsid w:val="00114B94"/>
    <w:rsid w:val="00122362"/>
    <w:rsid w:val="001232F5"/>
    <w:rsid w:val="00124351"/>
    <w:rsid w:val="0012485D"/>
    <w:rsid w:val="00125BDF"/>
    <w:rsid w:val="00127158"/>
    <w:rsid w:val="00127B45"/>
    <w:rsid w:val="00131B77"/>
    <w:rsid w:val="00131C55"/>
    <w:rsid w:val="001320AB"/>
    <w:rsid w:val="001366A1"/>
    <w:rsid w:val="00136CE3"/>
    <w:rsid w:val="0013787C"/>
    <w:rsid w:val="00141614"/>
    <w:rsid w:val="00142219"/>
    <w:rsid w:val="001445E1"/>
    <w:rsid w:val="00144703"/>
    <w:rsid w:val="00145171"/>
    <w:rsid w:val="00146281"/>
    <w:rsid w:val="00147F81"/>
    <w:rsid w:val="001505E6"/>
    <w:rsid w:val="00151229"/>
    <w:rsid w:val="00154FA4"/>
    <w:rsid w:val="00163D12"/>
    <w:rsid w:val="0016457D"/>
    <w:rsid w:val="0016538F"/>
    <w:rsid w:val="001756D4"/>
    <w:rsid w:val="00176BD8"/>
    <w:rsid w:val="00176FC8"/>
    <w:rsid w:val="001800F7"/>
    <w:rsid w:val="0018048D"/>
    <w:rsid w:val="0018680B"/>
    <w:rsid w:val="001875BD"/>
    <w:rsid w:val="00191C23"/>
    <w:rsid w:val="0019464D"/>
    <w:rsid w:val="00194C32"/>
    <w:rsid w:val="00196152"/>
    <w:rsid w:val="001A33AF"/>
    <w:rsid w:val="001A37F7"/>
    <w:rsid w:val="001A5E49"/>
    <w:rsid w:val="001B3B39"/>
    <w:rsid w:val="001B43EB"/>
    <w:rsid w:val="001B5B97"/>
    <w:rsid w:val="001C2700"/>
    <w:rsid w:val="001C4381"/>
    <w:rsid w:val="001C50B6"/>
    <w:rsid w:val="001D0FB2"/>
    <w:rsid w:val="001D2BF6"/>
    <w:rsid w:val="001D54AF"/>
    <w:rsid w:val="001D7B29"/>
    <w:rsid w:val="001E025C"/>
    <w:rsid w:val="001E0C61"/>
    <w:rsid w:val="001E2ACA"/>
    <w:rsid w:val="001E45E8"/>
    <w:rsid w:val="001E4659"/>
    <w:rsid w:val="001E4AEF"/>
    <w:rsid w:val="001E53B5"/>
    <w:rsid w:val="001E6AE2"/>
    <w:rsid w:val="001F308A"/>
    <w:rsid w:val="001F603A"/>
    <w:rsid w:val="001F6D53"/>
    <w:rsid w:val="001F7C57"/>
    <w:rsid w:val="002022DD"/>
    <w:rsid w:val="00203130"/>
    <w:rsid w:val="002052E1"/>
    <w:rsid w:val="00212987"/>
    <w:rsid w:val="002138AE"/>
    <w:rsid w:val="002147F8"/>
    <w:rsid w:val="00216002"/>
    <w:rsid w:val="00220574"/>
    <w:rsid w:val="002207FB"/>
    <w:rsid w:val="00221199"/>
    <w:rsid w:val="002215DE"/>
    <w:rsid w:val="0022643B"/>
    <w:rsid w:val="00227E9A"/>
    <w:rsid w:val="00230778"/>
    <w:rsid w:val="002311B3"/>
    <w:rsid w:val="002320A0"/>
    <w:rsid w:val="0023320B"/>
    <w:rsid w:val="00234E6A"/>
    <w:rsid w:val="00237BEF"/>
    <w:rsid w:val="00237F81"/>
    <w:rsid w:val="00240B32"/>
    <w:rsid w:val="00240B5A"/>
    <w:rsid w:val="002421E6"/>
    <w:rsid w:val="0024222F"/>
    <w:rsid w:val="00247963"/>
    <w:rsid w:val="00250FE0"/>
    <w:rsid w:val="0025256D"/>
    <w:rsid w:val="00254AB1"/>
    <w:rsid w:val="00260770"/>
    <w:rsid w:val="00260F0F"/>
    <w:rsid w:val="00261448"/>
    <w:rsid w:val="002631B2"/>
    <w:rsid w:val="00264BDC"/>
    <w:rsid w:val="00265278"/>
    <w:rsid w:val="002729A9"/>
    <w:rsid w:val="002731F2"/>
    <w:rsid w:val="00274257"/>
    <w:rsid w:val="0027738A"/>
    <w:rsid w:val="00281BA6"/>
    <w:rsid w:val="00281FC5"/>
    <w:rsid w:val="00284B43"/>
    <w:rsid w:val="00286DD4"/>
    <w:rsid w:val="00287AC7"/>
    <w:rsid w:val="00290E61"/>
    <w:rsid w:val="00292DA2"/>
    <w:rsid w:val="0029424E"/>
    <w:rsid w:val="002947B6"/>
    <w:rsid w:val="00295B55"/>
    <w:rsid w:val="00296C42"/>
    <w:rsid w:val="00297628"/>
    <w:rsid w:val="002A0EBC"/>
    <w:rsid w:val="002A2D9A"/>
    <w:rsid w:val="002A3212"/>
    <w:rsid w:val="002A5C6D"/>
    <w:rsid w:val="002A78F9"/>
    <w:rsid w:val="002B15C6"/>
    <w:rsid w:val="002B191A"/>
    <w:rsid w:val="002B5202"/>
    <w:rsid w:val="002C378A"/>
    <w:rsid w:val="002C42CE"/>
    <w:rsid w:val="002C49BC"/>
    <w:rsid w:val="002C5F85"/>
    <w:rsid w:val="002C6129"/>
    <w:rsid w:val="002C758C"/>
    <w:rsid w:val="002D1CFD"/>
    <w:rsid w:val="002D2298"/>
    <w:rsid w:val="002D4026"/>
    <w:rsid w:val="002D54FD"/>
    <w:rsid w:val="002D7069"/>
    <w:rsid w:val="002E20D4"/>
    <w:rsid w:val="002E271E"/>
    <w:rsid w:val="002E27D7"/>
    <w:rsid w:val="002E3211"/>
    <w:rsid w:val="002E55CE"/>
    <w:rsid w:val="002E5643"/>
    <w:rsid w:val="002E57C4"/>
    <w:rsid w:val="002F051F"/>
    <w:rsid w:val="002F0F23"/>
    <w:rsid w:val="002F1E93"/>
    <w:rsid w:val="002F2019"/>
    <w:rsid w:val="002F2F39"/>
    <w:rsid w:val="002F3073"/>
    <w:rsid w:val="00300165"/>
    <w:rsid w:val="0030055B"/>
    <w:rsid w:val="00302A19"/>
    <w:rsid w:val="003033D5"/>
    <w:rsid w:val="00310A61"/>
    <w:rsid w:val="0031141E"/>
    <w:rsid w:val="0031586D"/>
    <w:rsid w:val="003163AA"/>
    <w:rsid w:val="0032008F"/>
    <w:rsid w:val="00322273"/>
    <w:rsid w:val="003244E3"/>
    <w:rsid w:val="00326A50"/>
    <w:rsid w:val="003311DD"/>
    <w:rsid w:val="00332964"/>
    <w:rsid w:val="00333DE5"/>
    <w:rsid w:val="00343377"/>
    <w:rsid w:val="003465A0"/>
    <w:rsid w:val="00350783"/>
    <w:rsid w:val="0035156F"/>
    <w:rsid w:val="00352FFB"/>
    <w:rsid w:val="00355238"/>
    <w:rsid w:val="00356A14"/>
    <w:rsid w:val="003632FD"/>
    <w:rsid w:val="0036577B"/>
    <w:rsid w:val="003663D8"/>
    <w:rsid w:val="00370A0C"/>
    <w:rsid w:val="00372ED0"/>
    <w:rsid w:val="00374476"/>
    <w:rsid w:val="00374C03"/>
    <w:rsid w:val="00377BFA"/>
    <w:rsid w:val="00377D12"/>
    <w:rsid w:val="003805E5"/>
    <w:rsid w:val="00380870"/>
    <w:rsid w:val="00381AE6"/>
    <w:rsid w:val="00385271"/>
    <w:rsid w:val="00385BEC"/>
    <w:rsid w:val="003861A7"/>
    <w:rsid w:val="00391573"/>
    <w:rsid w:val="003956F3"/>
    <w:rsid w:val="00397BFF"/>
    <w:rsid w:val="003A2551"/>
    <w:rsid w:val="003A4FDF"/>
    <w:rsid w:val="003A5CB7"/>
    <w:rsid w:val="003A6398"/>
    <w:rsid w:val="003B15E3"/>
    <w:rsid w:val="003B71FF"/>
    <w:rsid w:val="003B7E6B"/>
    <w:rsid w:val="003C041A"/>
    <w:rsid w:val="003C1537"/>
    <w:rsid w:val="003C4E42"/>
    <w:rsid w:val="003C4F8B"/>
    <w:rsid w:val="003C60AA"/>
    <w:rsid w:val="003C7840"/>
    <w:rsid w:val="003D0F7C"/>
    <w:rsid w:val="003D2BFC"/>
    <w:rsid w:val="003D32EF"/>
    <w:rsid w:val="003D4A3B"/>
    <w:rsid w:val="003D51F0"/>
    <w:rsid w:val="003D5778"/>
    <w:rsid w:val="003D5D54"/>
    <w:rsid w:val="003D6375"/>
    <w:rsid w:val="003E2D1A"/>
    <w:rsid w:val="003E4AA6"/>
    <w:rsid w:val="003F04CB"/>
    <w:rsid w:val="003F141F"/>
    <w:rsid w:val="003F268E"/>
    <w:rsid w:val="003F2747"/>
    <w:rsid w:val="003F2E5C"/>
    <w:rsid w:val="003F4450"/>
    <w:rsid w:val="003F651D"/>
    <w:rsid w:val="003F6CEB"/>
    <w:rsid w:val="00401EA0"/>
    <w:rsid w:val="004022CC"/>
    <w:rsid w:val="00402620"/>
    <w:rsid w:val="004108A8"/>
    <w:rsid w:val="004111E8"/>
    <w:rsid w:val="004113F3"/>
    <w:rsid w:val="004135B6"/>
    <w:rsid w:val="00414023"/>
    <w:rsid w:val="004146FF"/>
    <w:rsid w:val="004167C0"/>
    <w:rsid w:val="0041723F"/>
    <w:rsid w:val="00424BE0"/>
    <w:rsid w:val="00424CEF"/>
    <w:rsid w:val="00433CD0"/>
    <w:rsid w:val="00436702"/>
    <w:rsid w:val="00437CF2"/>
    <w:rsid w:val="00440466"/>
    <w:rsid w:val="00442DFB"/>
    <w:rsid w:val="00443B91"/>
    <w:rsid w:val="0044417D"/>
    <w:rsid w:val="0044496C"/>
    <w:rsid w:val="00451AA0"/>
    <w:rsid w:val="00452F64"/>
    <w:rsid w:val="00460840"/>
    <w:rsid w:val="00461473"/>
    <w:rsid w:val="00466571"/>
    <w:rsid w:val="0047449A"/>
    <w:rsid w:val="00476F18"/>
    <w:rsid w:val="00477418"/>
    <w:rsid w:val="0048350B"/>
    <w:rsid w:val="004848E8"/>
    <w:rsid w:val="00484D90"/>
    <w:rsid w:val="00490C33"/>
    <w:rsid w:val="004914F1"/>
    <w:rsid w:val="004921BA"/>
    <w:rsid w:val="00493CCF"/>
    <w:rsid w:val="00493FF2"/>
    <w:rsid w:val="00497231"/>
    <w:rsid w:val="004A164D"/>
    <w:rsid w:val="004A21AE"/>
    <w:rsid w:val="004A5556"/>
    <w:rsid w:val="004A6264"/>
    <w:rsid w:val="004B5B75"/>
    <w:rsid w:val="004B76EA"/>
    <w:rsid w:val="004C18AF"/>
    <w:rsid w:val="004C1D0D"/>
    <w:rsid w:val="004C1D93"/>
    <w:rsid w:val="004C3A43"/>
    <w:rsid w:val="004C3F1F"/>
    <w:rsid w:val="004C68BC"/>
    <w:rsid w:val="004D0BBE"/>
    <w:rsid w:val="004D12E3"/>
    <w:rsid w:val="004D3022"/>
    <w:rsid w:val="004D5940"/>
    <w:rsid w:val="004D7119"/>
    <w:rsid w:val="004E01F6"/>
    <w:rsid w:val="004E21E9"/>
    <w:rsid w:val="004E3752"/>
    <w:rsid w:val="004E6B1C"/>
    <w:rsid w:val="004E6E2D"/>
    <w:rsid w:val="004E7457"/>
    <w:rsid w:val="004E7F6A"/>
    <w:rsid w:val="004F2F79"/>
    <w:rsid w:val="004F4C54"/>
    <w:rsid w:val="004F546F"/>
    <w:rsid w:val="004F640B"/>
    <w:rsid w:val="004F7028"/>
    <w:rsid w:val="00504013"/>
    <w:rsid w:val="00504F9F"/>
    <w:rsid w:val="005075A8"/>
    <w:rsid w:val="00510567"/>
    <w:rsid w:val="00510AB3"/>
    <w:rsid w:val="0051209D"/>
    <w:rsid w:val="00512E29"/>
    <w:rsid w:val="005130BE"/>
    <w:rsid w:val="0051389D"/>
    <w:rsid w:val="00515496"/>
    <w:rsid w:val="005252B3"/>
    <w:rsid w:val="0053291B"/>
    <w:rsid w:val="00533ECE"/>
    <w:rsid w:val="00534CF1"/>
    <w:rsid w:val="005358D7"/>
    <w:rsid w:val="00535ACB"/>
    <w:rsid w:val="00535EE9"/>
    <w:rsid w:val="00540E1C"/>
    <w:rsid w:val="00542EA5"/>
    <w:rsid w:val="0054543B"/>
    <w:rsid w:val="00545702"/>
    <w:rsid w:val="00551DC4"/>
    <w:rsid w:val="00552270"/>
    <w:rsid w:val="00552367"/>
    <w:rsid w:val="005533E3"/>
    <w:rsid w:val="00555D17"/>
    <w:rsid w:val="005566D8"/>
    <w:rsid w:val="00560132"/>
    <w:rsid w:val="00560586"/>
    <w:rsid w:val="00560A9C"/>
    <w:rsid w:val="00560E87"/>
    <w:rsid w:val="005647D5"/>
    <w:rsid w:val="00567FFE"/>
    <w:rsid w:val="00570975"/>
    <w:rsid w:val="00572018"/>
    <w:rsid w:val="0057543C"/>
    <w:rsid w:val="00580989"/>
    <w:rsid w:val="005843E6"/>
    <w:rsid w:val="00585AB9"/>
    <w:rsid w:val="00594F8A"/>
    <w:rsid w:val="005A0CF7"/>
    <w:rsid w:val="005A458A"/>
    <w:rsid w:val="005A5873"/>
    <w:rsid w:val="005A678F"/>
    <w:rsid w:val="005A67FC"/>
    <w:rsid w:val="005A6C6B"/>
    <w:rsid w:val="005A7D9F"/>
    <w:rsid w:val="005B00DF"/>
    <w:rsid w:val="005B169C"/>
    <w:rsid w:val="005B1CE5"/>
    <w:rsid w:val="005B261F"/>
    <w:rsid w:val="005B3D4E"/>
    <w:rsid w:val="005B6365"/>
    <w:rsid w:val="005B7F36"/>
    <w:rsid w:val="005C78D4"/>
    <w:rsid w:val="005D40B7"/>
    <w:rsid w:val="005D5819"/>
    <w:rsid w:val="005D6F3C"/>
    <w:rsid w:val="005D7937"/>
    <w:rsid w:val="005D7ACA"/>
    <w:rsid w:val="005F0167"/>
    <w:rsid w:val="005F2ADD"/>
    <w:rsid w:val="005F2C16"/>
    <w:rsid w:val="005F6D20"/>
    <w:rsid w:val="005F7E2D"/>
    <w:rsid w:val="006016F3"/>
    <w:rsid w:val="00601FE5"/>
    <w:rsid w:val="00603351"/>
    <w:rsid w:val="00607C85"/>
    <w:rsid w:val="006115A2"/>
    <w:rsid w:val="00613C83"/>
    <w:rsid w:val="0061400B"/>
    <w:rsid w:val="00614C2F"/>
    <w:rsid w:val="006156C2"/>
    <w:rsid w:val="00621336"/>
    <w:rsid w:val="00623A63"/>
    <w:rsid w:val="006254CB"/>
    <w:rsid w:val="00625D7C"/>
    <w:rsid w:val="0063116F"/>
    <w:rsid w:val="0063192C"/>
    <w:rsid w:val="00636794"/>
    <w:rsid w:val="006422E9"/>
    <w:rsid w:val="0064380E"/>
    <w:rsid w:val="00645931"/>
    <w:rsid w:val="00652731"/>
    <w:rsid w:val="00654213"/>
    <w:rsid w:val="006610BC"/>
    <w:rsid w:val="006616E5"/>
    <w:rsid w:val="00661B34"/>
    <w:rsid w:val="00661CFC"/>
    <w:rsid w:val="006638E8"/>
    <w:rsid w:val="00663BAB"/>
    <w:rsid w:val="006675A0"/>
    <w:rsid w:val="0066778B"/>
    <w:rsid w:val="00671D36"/>
    <w:rsid w:val="00673717"/>
    <w:rsid w:val="006743ED"/>
    <w:rsid w:val="00675148"/>
    <w:rsid w:val="006807FD"/>
    <w:rsid w:val="00681DC7"/>
    <w:rsid w:val="00684567"/>
    <w:rsid w:val="00684C75"/>
    <w:rsid w:val="00685778"/>
    <w:rsid w:val="00691882"/>
    <w:rsid w:val="00691CB1"/>
    <w:rsid w:val="00692E31"/>
    <w:rsid w:val="00693E78"/>
    <w:rsid w:val="0069515B"/>
    <w:rsid w:val="006A11BE"/>
    <w:rsid w:val="006A1401"/>
    <w:rsid w:val="006A176E"/>
    <w:rsid w:val="006A2D9D"/>
    <w:rsid w:val="006A3248"/>
    <w:rsid w:val="006A523B"/>
    <w:rsid w:val="006A5924"/>
    <w:rsid w:val="006B0CB4"/>
    <w:rsid w:val="006B61F7"/>
    <w:rsid w:val="006B68D6"/>
    <w:rsid w:val="006C083D"/>
    <w:rsid w:val="006C3E51"/>
    <w:rsid w:val="006C4E2E"/>
    <w:rsid w:val="006C5AE6"/>
    <w:rsid w:val="006C68CE"/>
    <w:rsid w:val="006D053C"/>
    <w:rsid w:val="006D587B"/>
    <w:rsid w:val="006D7772"/>
    <w:rsid w:val="006E74C7"/>
    <w:rsid w:val="006F055C"/>
    <w:rsid w:val="006F1D90"/>
    <w:rsid w:val="006F42E9"/>
    <w:rsid w:val="006F4732"/>
    <w:rsid w:val="006F53D7"/>
    <w:rsid w:val="006F6FFE"/>
    <w:rsid w:val="006F7154"/>
    <w:rsid w:val="007029EC"/>
    <w:rsid w:val="00702A55"/>
    <w:rsid w:val="00702B92"/>
    <w:rsid w:val="00707DC4"/>
    <w:rsid w:val="007125C2"/>
    <w:rsid w:val="00712EFC"/>
    <w:rsid w:val="00727D1B"/>
    <w:rsid w:val="00730431"/>
    <w:rsid w:val="00735196"/>
    <w:rsid w:val="007362FD"/>
    <w:rsid w:val="0073726F"/>
    <w:rsid w:val="0074225C"/>
    <w:rsid w:val="007429F9"/>
    <w:rsid w:val="00742D93"/>
    <w:rsid w:val="0074330D"/>
    <w:rsid w:val="00747597"/>
    <w:rsid w:val="007478D7"/>
    <w:rsid w:val="00747FDE"/>
    <w:rsid w:val="007509BA"/>
    <w:rsid w:val="00751127"/>
    <w:rsid w:val="007512AF"/>
    <w:rsid w:val="00751F80"/>
    <w:rsid w:val="00755907"/>
    <w:rsid w:val="00755BA5"/>
    <w:rsid w:val="0075772E"/>
    <w:rsid w:val="00763214"/>
    <w:rsid w:val="00765CBE"/>
    <w:rsid w:val="0076645C"/>
    <w:rsid w:val="007664CF"/>
    <w:rsid w:val="00766D12"/>
    <w:rsid w:val="00771508"/>
    <w:rsid w:val="0077397E"/>
    <w:rsid w:val="00774886"/>
    <w:rsid w:val="00774F69"/>
    <w:rsid w:val="00777EDB"/>
    <w:rsid w:val="00780D21"/>
    <w:rsid w:val="007911AE"/>
    <w:rsid w:val="00791EA1"/>
    <w:rsid w:val="007929FD"/>
    <w:rsid w:val="00792A62"/>
    <w:rsid w:val="007931A6"/>
    <w:rsid w:val="007937A4"/>
    <w:rsid w:val="00796C3D"/>
    <w:rsid w:val="00797FD7"/>
    <w:rsid w:val="007A03AF"/>
    <w:rsid w:val="007A6AC7"/>
    <w:rsid w:val="007A71DA"/>
    <w:rsid w:val="007A71F1"/>
    <w:rsid w:val="007B0AFF"/>
    <w:rsid w:val="007B4276"/>
    <w:rsid w:val="007B6AC1"/>
    <w:rsid w:val="007B7744"/>
    <w:rsid w:val="007C083B"/>
    <w:rsid w:val="007C1693"/>
    <w:rsid w:val="007C2150"/>
    <w:rsid w:val="007C2493"/>
    <w:rsid w:val="007C3726"/>
    <w:rsid w:val="007C41C4"/>
    <w:rsid w:val="007D49D2"/>
    <w:rsid w:val="007D57B7"/>
    <w:rsid w:val="007D5B7D"/>
    <w:rsid w:val="007E1BD2"/>
    <w:rsid w:val="007E269A"/>
    <w:rsid w:val="007E27FD"/>
    <w:rsid w:val="007E4A95"/>
    <w:rsid w:val="007E791D"/>
    <w:rsid w:val="007F1849"/>
    <w:rsid w:val="007F3298"/>
    <w:rsid w:val="007F4A46"/>
    <w:rsid w:val="007F7910"/>
    <w:rsid w:val="0080349D"/>
    <w:rsid w:val="00804BB5"/>
    <w:rsid w:val="00807610"/>
    <w:rsid w:val="00810CB5"/>
    <w:rsid w:val="008147B2"/>
    <w:rsid w:val="00815285"/>
    <w:rsid w:val="00815666"/>
    <w:rsid w:val="008231AF"/>
    <w:rsid w:val="00824D9F"/>
    <w:rsid w:val="00826346"/>
    <w:rsid w:val="008302E8"/>
    <w:rsid w:val="00830457"/>
    <w:rsid w:val="008306D4"/>
    <w:rsid w:val="008308CF"/>
    <w:rsid w:val="0083369A"/>
    <w:rsid w:val="00836BEF"/>
    <w:rsid w:val="008377BA"/>
    <w:rsid w:val="0084127B"/>
    <w:rsid w:val="00841C44"/>
    <w:rsid w:val="0084457B"/>
    <w:rsid w:val="00845519"/>
    <w:rsid w:val="00845FCC"/>
    <w:rsid w:val="00847450"/>
    <w:rsid w:val="00850A0D"/>
    <w:rsid w:val="008543DC"/>
    <w:rsid w:val="00856113"/>
    <w:rsid w:val="00856412"/>
    <w:rsid w:val="00857636"/>
    <w:rsid w:val="008577A3"/>
    <w:rsid w:val="008621A8"/>
    <w:rsid w:val="008642E9"/>
    <w:rsid w:val="008644A2"/>
    <w:rsid w:val="00864607"/>
    <w:rsid w:val="00864F24"/>
    <w:rsid w:val="008742B7"/>
    <w:rsid w:val="00875A46"/>
    <w:rsid w:val="00876E37"/>
    <w:rsid w:val="00884E82"/>
    <w:rsid w:val="00892A01"/>
    <w:rsid w:val="008931BF"/>
    <w:rsid w:val="008931E4"/>
    <w:rsid w:val="00893888"/>
    <w:rsid w:val="00897D15"/>
    <w:rsid w:val="00897E69"/>
    <w:rsid w:val="008A243B"/>
    <w:rsid w:val="008A5033"/>
    <w:rsid w:val="008A6CEE"/>
    <w:rsid w:val="008A794D"/>
    <w:rsid w:val="008B3227"/>
    <w:rsid w:val="008B5512"/>
    <w:rsid w:val="008B73B9"/>
    <w:rsid w:val="008C25C3"/>
    <w:rsid w:val="008C7133"/>
    <w:rsid w:val="008C74F3"/>
    <w:rsid w:val="008D0316"/>
    <w:rsid w:val="008E06AD"/>
    <w:rsid w:val="008E1C5D"/>
    <w:rsid w:val="008E29F3"/>
    <w:rsid w:val="008E3736"/>
    <w:rsid w:val="008E4A38"/>
    <w:rsid w:val="008E5F82"/>
    <w:rsid w:val="008F3F27"/>
    <w:rsid w:val="008F41BD"/>
    <w:rsid w:val="008F69A6"/>
    <w:rsid w:val="008F7604"/>
    <w:rsid w:val="00900CAE"/>
    <w:rsid w:val="00900DCD"/>
    <w:rsid w:val="009025C7"/>
    <w:rsid w:val="009034CB"/>
    <w:rsid w:val="00904B40"/>
    <w:rsid w:val="00910B14"/>
    <w:rsid w:val="0091176B"/>
    <w:rsid w:val="00912229"/>
    <w:rsid w:val="00912858"/>
    <w:rsid w:val="00912895"/>
    <w:rsid w:val="00916877"/>
    <w:rsid w:val="00921723"/>
    <w:rsid w:val="0092259E"/>
    <w:rsid w:val="00924362"/>
    <w:rsid w:val="009269C1"/>
    <w:rsid w:val="00935FEF"/>
    <w:rsid w:val="0093672C"/>
    <w:rsid w:val="009373FC"/>
    <w:rsid w:val="009403AE"/>
    <w:rsid w:val="00942544"/>
    <w:rsid w:val="0094754A"/>
    <w:rsid w:val="00947598"/>
    <w:rsid w:val="00950805"/>
    <w:rsid w:val="00953EBF"/>
    <w:rsid w:val="009540D1"/>
    <w:rsid w:val="00954C40"/>
    <w:rsid w:val="00956188"/>
    <w:rsid w:val="00962B9C"/>
    <w:rsid w:val="00964A33"/>
    <w:rsid w:val="00965C3A"/>
    <w:rsid w:val="00970C69"/>
    <w:rsid w:val="009732CB"/>
    <w:rsid w:val="00973524"/>
    <w:rsid w:val="00976B15"/>
    <w:rsid w:val="00980884"/>
    <w:rsid w:val="00981703"/>
    <w:rsid w:val="00982C0C"/>
    <w:rsid w:val="009846B4"/>
    <w:rsid w:val="009862C0"/>
    <w:rsid w:val="00991F0E"/>
    <w:rsid w:val="00992453"/>
    <w:rsid w:val="00993B89"/>
    <w:rsid w:val="009950C3"/>
    <w:rsid w:val="009A12AE"/>
    <w:rsid w:val="009A21F3"/>
    <w:rsid w:val="009A4842"/>
    <w:rsid w:val="009A57CD"/>
    <w:rsid w:val="009B00D2"/>
    <w:rsid w:val="009B040D"/>
    <w:rsid w:val="009B0AEC"/>
    <w:rsid w:val="009B3504"/>
    <w:rsid w:val="009B3510"/>
    <w:rsid w:val="009B4614"/>
    <w:rsid w:val="009B5DE1"/>
    <w:rsid w:val="009B63CC"/>
    <w:rsid w:val="009C0AE1"/>
    <w:rsid w:val="009C10FE"/>
    <w:rsid w:val="009C4E4A"/>
    <w:rsid w:val="009C6AC4"/>
    <w:rsid w:val="009D2A14"/>
    <w:rsid w:val="009D5528"/>
    <w:rsid w:val="009D76F2"/>
    <w:rsid w:val="009E06AF"/>
    <w:rsid w:val="009E0880"/>
    <w:rsid w:val="009E0985"/>
    <w:rsid w:val="009E1363"/>
    <w:rsid w:val="009E29DF"/>
    <w:rsid w:val="009E55CD"/>
    <w:rsid w:val="009E65B5"/>
    <w:rsid w:val="009F1659"/>
    <w:rsid w:val="009F2A85"/>
    <w:rsid w:val="009F5503"/>
    <w:rsid w:val="009F6568"/>
    <w:rsid w:val="009F755D"/>
    <w:rsid w:val="00A02A4C"/>
    <w:rsid w:val="00A02CC8"/>
    <w:rsid w:val="00A03308"/>
    <w:rsid w:val="00A06204"/>
    <w:rsid w:val="00A067E4"/>
    <w:rsid w:val="00A10421"/>
    <w:rsid w:val="00A118C4"/>
    <w:rsid w:val="00A124F0"/>
    <w:rsid w:val="00A1439E"/>
    <w:rsid w:val="00A24918"/>
    <w:rsid w:val="00A2524B"/>
    <w:rsid w:val="00A2767F"/>
    <w:rsid w:val="00A30556"/>
    <w:rsid w:val="00A330D6"/>
    <w:rsid w:val="00A34669"/>
    <w:rsid w:val="00A35246"/>
    <w:rsid w:val="00A36BB0"/>
    <w:rsid w:val="00A36D65"/>
    <w:rsid w:val="00A470DD"/>
    <w:rsid w:val="00A52016"/>
    <w:rsid w:val="00A525DE"/>
    <w:rsid w:val="00A530DD"/>
    <w:rsid w:val="00A61CF2"/>
    <w:rsid w:val="00A61EE6"/>
    <w:rsid w:val="00A6482F"/>
    <w:rsid w:val="00A64BB4"/>
    <w:rsid w:val="00A709EA"/>
    <w:rsid w:val="00A7268B"/>
    <w:rsid w:val="00A73CDD"/>
    <w:rsid w:val="00A7431F"/>
    <w:rsid w:val="00A75839"/>
    <w:rsid w:val="00A76963"/>
    <w:rsid w:val="00A77777"/>
    <w:rsid w:val="00A8287C"/>
    <w:rsid w:val="00A84D8B"/>
    <w:rsid w:val="00A852A5"/>
    <w:rsid w:val="00A85DA6"/>
    <w:rsid w:val="00A85FDA"/>
    <w:rsid w:val="00A87A81"/>
    <w:rsid w:val="00A9067A"/>
    <w:rsid w:val="00A9158D"/>
    <w:rsid w:val="00A9172A"/>
    <w:rsid w:val="00A92598"/>
    <w:rsid w:val="00A9370B"/>
    <w:rsid w:val="00A96164"/>
    <w:rsid w:val="00AA028C"/>
    <w:rsid w:val="00AA0891"/>
    <w:rsid w:val="00AA439F"/>
    <w:rsid w:val="00AA4DA3"/>
    <w:rsid w:val="00AA4E20"/>
    <w:rsid w:val="00AA51D2"/>
    <w:rsid w:val="00AB2499"/>
    <w:rsid w:val="00AB3DBF"/>
    <w:rsid w:val="00AC2768"/>
    <w:rsid w:val="00AC444E"/>
    <w:rsid w:val="00AC4512"/>
    <w:rsid w:val="00AC5695"/>
    <w:rsid w:val="00AC6320"/>
    <w:rsid w:val="00AD49E3"/>
    <w:rsid w:val="00AD5A90"/>
    <w:rsid w:val="00AD6496"/>
    <w:rsid w:val="00AD66CE"/>
    <w:rsid w:val="00AD76DD"/>
    <w:rsid w:val="00AE5F46"/>
    <w:rsid w:val="00AE6B21"/>
    <w:rsid w:val="00AF1F26"/>
    <w:rsid w:val="00AF311B"/>
    <w:rsid w:val="00AF5F91"/>
    <w:rsid w:val="00B000F3"/>
    <w:rsid w:val="00B00F0C"/>
    <w:rsid w:val="00B05747"/>
    <w:rsid w:val="00B07424"/>
    <w:rsid w:val="00B1580A"/>
    <w:rsid w:val="00B15AEF"/>
    <w:rsid w:val="00B16E98"/>
    <w:rsid w:val="00B179E0"/>
    <w:rsid w:val="00B17A88"/>
    <w:rsid w:val="00B21F69"/>
    <w:rsid w:val="00B231E7"/>
    <w:rsid w:val="00B245C5"/>
    <w:rsid w:val="00B25894"/>
    <w:rsid w:val="00B31017"/>
    <w:rsid w:val="00B31634"/>
    <w:rsid w:val="00B3505D"/>
    <w:rsid w:val="00B369A8"/>
    <w:rsid w:val="00B40308"/>
    <w:rsid w:val="00B40688"/>
    <w:rsid w:val="00B4298F"/>
    <w:rsid w:val="00B434CC"/>
    <w:rsid w:val="00B44CAD"/>
    <w:rsid w:val="00B47E78"/>
    <w:rsid w:val="00B50976"/>
    <w:rsid w:val="00B530DE"/>
    <w:rsid w:val="00B532FE"/>
    <w:rsid w:val="00B5343C"/>
    <w:rsid w:val="00B53FED"/>
    <w:rsid w:val="00B6129B"/>
    <w:rsid w:val="00B633A5"/>
    <w:rsid w:val="00B63860"/>
    <w:rsid w:val="00B65CA7"/>
    <w:rsid w:val="00B65DE8"/>
    <w:rsid w:val="00B67215"/>
    <w:rsid w:val="00B714B6"/>
    <w:rsid w:val="00B718A8"/>
    <w:rsid w:val="00B71A7F"/>
    <w:rsid w:val="00B72D2C"/>
    <w:rsid w:val="00B75175"/>
    <w:rsid w:val="00B76670"/>
    <w:rsid w:val="00B76D52"/>
    <w:rsid w:val="00B80A65"/>
    <w:rsid w:val="00B832B9"/>
    <w:rsid w:val="00B83C98"/>
    <w:rsid w:val="00B83EB6"/>
    <w:rsid w:val="00B845B2"/>
    <w:rsid w:val="00B84857"/>
    <w:rsid w:val="00B85A31"/>
    <w:rsid w:val="00B910B5"/>
    <w:rsid w:val="00B958EB"/>
    <w:rsid w:val="00B96D8C"/>
    <w:rsid w:val="00B979A5"/>
    <w:rsid w:val="00BA3B78"/>
    <w:rsid w:val="00BA4FEB"/>
    <w:rsid w:val="00BA5866"/>
    <w:rsid w:val="00BB1825"/>
    <w:rsid w:val="00BB258F"/>
    <w:rsid w:val="00BB3AFA"/>
    <w:rsid w:val="00BB4462"/>
    <w:rsid w:val="00BB4CF2"/>
    <w:rsid w:val="00BB72E1"/>
    <w:rsid w:val="00BB783F"/>
    <w:rsid w:val="00BC50DE"/>
    <w:rsid w:val="00BD7206"/>
    <w:rsid w:val="00BE01EA"/>
    <w:rsid w:val="00BE195F"/>
    <w:rsid w:val="00BE2543"/>
    <w:rsid w:val="00BE7684"/>
    <w:rsid w:val="00BF04CB"/>
    <w:rsid w:val="00BF05D8"/>
    <w:rsid w:val="00BF60BD"/>
    <w:rsid w:val="00BF6BAA"/>
    <w:rsid w:val="00C00524"/>
    <w:rsid w:val="00C010AE"/>
    <w:rsid w:val="00C01300"/>
    <w:rsid w:val="00C019A3"/>
    <w:rsid w:val="00C04354"/>
    <w:rsid w:val="00C05D1C"/>
    <w:rsid w:val="00C100B6"/>
    <w:rsid w:val="00C10753"/>
    <w:rsid w:val="00C10779"/>
    <w:rsid w:val="00C13B10"/>
    <w:rsid w:val="00C15A0F"/>
    <w:rsid w:val="00C21002"/>
    <w:rsid w:val="00C24430"/>
    <w:rsid w:val="00C24D23"/>
    <w:rsid w:val="00C27F6E"/>
    <w:rsid w:val="00C3108E"/>
    <w:rsid w:val="00C34428"/>
    <w:rsid w:val="00C34872"/>
    <w:rsid w:val="00C37A15"/>
    <w:rsid w:val="00C37C2E"/>
    <w:rsid w:val="00C412C6"/>
    <w:rsid w:val="00C44D54"/>
    <w:rsid w:val="00C47388"/>
    <w:rsid w:val="00C47501"/>
    <w:rsid w:val="00C508BE"/>
    <w:rsid w:val="00C54584"/>
    <w:rsid w:val="00C56C02"/>
    <w:rsid w:val="00C601AA"/>
    <w:rsid w:val="00C6119F"/>
    <w:rsid w:val="00C61F8C"/>
    <w:rsid w:val="00C62395"/>
    <w:rsid w:val="00C6310D"/>
    <w:rsid w:val="00C659B6"/>
    <w:rsid w:val="00C72558"/>
    <w:rsid w:val="00C73407"/>
    <w:rsid w:val="00C735BA"/>
    <w:rsid w:val="00C768A9"/>
    <w:rsid w:val="00C76FEE"/>
    <w:rsid w:val="00C84762"/>
    <w:rsid w:val="00C862F7"/>
    <w:rsid w:val="00C91D9F"/>
    <w:rsid w:val="00C95481"/>
    <w:rsid w:val="00C97CE7"/>
    <w:rsid w:val="00CA017B"/>
    <w:rsid w:val="00CA01C8"/>
    <w:rsid w:val="00CA72B2"/>
    <w:rsid w:val="00CA7F95"/>
    <w:rsid w:val="00CB17D9"/>
    <w:rsid w:val="00CB3518"/>
    <w:rsid w:val="00CB391C"/>
    <w:rsid w:val="00CC798C"/>
    <w:rsid w:val="00CD1620"/>
    <w:rsid w:val="00CD1AEC"/>
    <w:rsid w:val="00CD20D6"/>
    <w:rsid w:val="00CD36BE"/>
    <w:rsid w:val="00CD3E98"/>
    <w:rsid w:val="00CE15E9"/>
    <w:rsid w:val="00CE189D"/>
    <w:rsid w:val="00CE3DAD"/>
    <w:rsid w:val="00CE59BD"/>
    <w:rsid w:val="00CE7719"/>
    <w:rsid w:val="00CF0170"/>
    <w:rsid w:val="00CF06C6"/>
    <w:rsid w:val="00CF0A7F"/>
    <w:rsid w:val="00CF0BF4"/>
    <w:rsid w:val="00CF2F6D"/>
    <w:rsid w:val="00D02B5C"/>
    <w:rsid w:val="00D03DDC"/>
    <w:rsid w:val="00D05EA8"/>
    <w:rsid w:val="00D0668A"/>
    <w:rsid w:val="00D06D9B"/>
    <w:rsid w:val="00D075BE"/>
    <w:rsid w:val="00D07872"/>
    <w:rsid w:val="00D07BC7"/>
    <w:rsid w:val="00D13B58"/>
    <w:rsid w:val="00D16453"/>
    <w:rsid w:val="00D1653E"/>
    <w:rsid w:val="00D17338"/>
    <w:rsid w:val="00D20E8C"/>
    <w:rsid w:val="00D22981"/>
    <w:rsid w:val="00D3208A"/>
    <w:rsid w:val="00D35E3D"/>
    <w:rsid w:val="00D3676F"/>
    <w:rsid w:val="00D37460"/>
    <w:rsid w:val="00D516C0"/>
    <w:rsid w:val="00D5273D"/>
    <w:rsid w:val="00D5381F"/>
    <w:rsid w:val="00D55139"/>
    <w:rsid w:val="00D56CB0"/>
    <w:rsid w:val="00D618BF"/>
    <w:rsid w:val="00D62707"/>
    <w:rsid w:val="00D65A4E"/>
    <w:rsid w:val="00D65FDA"/>
    <w:rsid w:val="00D66C17"/>
    <w:rsid w:val="00D724A1"/>
    <w:rsid w:val="00D8013E"/>
    <w:rsid w:val="00D82732"/>
    <w:rsid w:val="00D851A4"/>
    <w:rsid w:val="00D860EC"/>
    <w:rsid w:val="00D86C23"/>
    <w:rsid w:val="00D87546"/>
    <w:rsid w:val="00D90D80"/>
    <w:rsid w:val="00D920D2"/>
    <w:rsid w:val="00D9623C"/>
    <w:rsid w:val="00D9784C"/>
    <w:rsid w:val="00DA03B3"/>
    <w:rsid w:val="00DA03CF"/>
    <w:rsid w:val="00DA2104"/>
    <w:rsid w:val="00DA37FF"/>
    <w:rsid w:val="00DA4BC5"/>
    <w:rsid w:val="00DA5B8E"/>
    <w:rsid w:val="00DB0246"/>
    <w:rsid w:val="00DB2391"/>
    <w:rsid w:val="00DB30BE"/>
    <w:rsid w:val="00DB383A"/>
    <w:rsid w:val="00DB5C2D"/>
    <w:rsid w:val="00DB6129"/>
    <w:rsid w:val="00DB6DD5"/>
    <w:rsid w:val="00DB6DE5"/>
    <w:rsid w:val="00DB74DA"/>
    <w:rsid w:val="00DC2227"/>
    <w:rsid w:val="00DC2AB6"/>
    <w:rsid w:val="00DC4ADD"/>
    <w:rsid w:val="00DC4F7F"/>
    <w:rsid w:val="00DC5D22"/>
    <w:rsid w:val="00DC5FF7"/>
    <w:rsid w:val="00DC74EB"/>
    <w:rsid w:val="00DD0D3B"/>
    <w:rsid w:val="00DD120F"/>
    <w:rsid w:val="00DD3B7D"/>
    <w:rsid w:val="00DE1A23"/>
    <w:rsid w:val="00DE1D95"/>
    <w:rsid w:val="00DE2F3D"/>
    <w:rsid w:val="00DE655D"/>
    <w:rsid w:val="00DF2BC2"/>
    <w:rsid w:val="00DF5EEC"/>
    <w:rsid w:val="00E00C1B"/>
    <w:rsid w:val="00E03160"/>
    <w:rsid w:val="00E076BE"/>
    <w:rsid w:val="00E11783"/>
    <w:rsid w:val="00E1265E"/>
    <w:rsid w:val="00E13D1F"/>
    <w:rsid w:val="00E17214"/>
    <w:rsid w:val="00E1745B"/>
    <w:rsid w:val="00E21378"/>
    <w:rsid w:val="00E24FB6"/>
    <w:rsid w:val="00E26F57"/>
    <w:rsid w:val="00E316A1"/>
    <w:rsid w:val="00E3406E"/>
    <w:rsid w:val="00E35BA5"/>
    <w:rsid w:val="00E35D3A"/>
    <w:rsid w:val="00E37295"/>
    <w:rsid w:val="00E37427"/>
    <w:rsid w:val="00E40881"/>
    <w:rsid w:val="00E41DD2"/>
    <w:rsid w:val="00E447F9"/>
    <w:rsid w:val="00E46CA4"/>
    <w:rsid w:val="00E50ACF"/>
    <w:rsid w:val="00E51F72"/>
    <w:rsid w:val="00E52204"/>
    <w:rsid w:val="00E5273B"/>
    <w:rsid w:val="00E52808"/>
    <w:rsid w:val="00E53FDA"/>
    <w:rsid w:val="00E54520"/>
    <w:rsid w:val="00E56202"/>
    <w:rsid w:val="00E61F68"/>
    <w:rsid w:val="00E62314"/>
    <w:rsid w:val="00E62758"/>
    <w:rsid w:val="00E6486C"/>
    <w:rsid w:val="00E6508C"/>
    <w:rsid w:val="00E70CC2"/>
    <w:rsid w:val="00E716A9"/>
    <w:rsid w:val="00E82200"/>
    <w:rsid w:val="00E875E3"/>
    <w:rsid w:val="00E900D9"/>
    <w:rsid w:val="00E914D7"/>
    <w:rsid w:val="00E96F2B"/>
    <w:rsid w:val="00E9706E"/>
    <w:rsid w:val="00EA0340"/>
    <w:rsid w:val="00EA27CE"/>
    <w:rsid w:val="00EA384D"/>
    <w:rsid w:val="00EA3F35"/>
    <w:rsid w:val="00EA59F1"/>
    <w:rsid w:val="00EA72D0"/>
    <w:rsid w:val="00EB3844"/>
    <w:rsid w:val="00EB4812"/>
    <w:rsid w:val="00EB490F"/>
    <w:rsid w:val="00EB601B"/>
    <w:rsid w:val="00EB7C30"/>
    <w:rsid w:val="00EC64B3"/>
    <w:rsid w:val="00EC6DF9"/>
    <w:rsid w:val="00ED0417"/>
    <w:rsid w:val="00ED453E"/>
    <w:rsid w:val="00ED4DDA"/>
    <w:rsid w:val="00ED650F"/>
    <w:rsid w:val="00ED660E"/>
    <w:rsid w:val="00ED735D"/>
    <w:rsid w:val="00EE11EE"/>
    <w:rsid w:val="00EE168E"/>
    <w:rsid w:val="00EE1A2A"/>
    <w:rsid w:val="00EE318E"/>
    <w:rsid w:val="00EE3594"/>
    <w:rsid w:val="00EE55EC"/>
    <w:rsid w:val="00EE6C9C"/>
    <w:rsid w:val="00EF3405"/>
    <w:rsid w:val="00EF4C2E"/>
    <w:rsid w:val="00F01321"/>
    <w:rsid w:val="00F04356"/>
    <w:rsid w:val="00F05FB5"/>
    <w:rsid w:val="00F06EF4"/>
    <w:rsid w:val="00F10BCD"/>
    <w:rsid w:val="00F16D2D"/>
    <w:rsid w:val="00F17577"/>
    <w:rsid w:val="00F20FB6"/>
    <w:rsid w:val="00F219BF"/>
    <w:rsid w:val="00F226F4"/>
    <w:rsid w:val="00F278F3"/>
    <w:rsid w:val="00F3232F"/>
    <w:rsid w:val="00F34791"/>
    <w:rsid w:val="00F347DE"/>
    <w:rsid w:val="00F34E9F"/>
    <w:rsid w:val="00F35F1E"/>
    <w:rsid w:val="00F41297"/>
    <w:rsid w:val="00F439B5"/>
    <w:rsid w:val="00F4687F"/>
    <w:rsid w:val="00F557C8"/>
    <w:rsid w:val="00F57829"/>
    <w:rsid w:val="00F63977"/>
    <w:rsid w:val="00F6542E"/>
    <w:rsid w:val="00F76EAF"/>
    <w:rsid w:val="00F77392"/>
    <w:rsid w:val="00F82962"/>
    <w:rsid w:val="00F83AEE"/>
    <w:rsid w:val="00F87249"/>
    <w:rsid w:val="00F87F52"/>
    <w:rsid w:val="00F907F2"/>
    <w:rsid w:val="00F91254"/>
    <w:rsid w:val="00F950DD"/>
    <w:rsid w:val="00FA2FE6"/>
    <w:rsid w:val="00FA355D"/>
    <w:rsid w:val="00FA4659"/>
    <w:rsid w:val="00FA4E60"/>
    <w:rsid w:val="00FA5540"/>
    <w:rsid w:val="00FA790D"/>
    <w:rsid w:val="00FB072F"/>
    <w:rsid w:val="00FB1EAF"/>
    <w:rsid w:val="00FB4013"/>
    <w:rsid w:val="00FC0CD1"/>
    <w:rsid w:val="00FC5193"/>
    <w:rsid w:val="00FC5B15"/>
    <w:rsid w:val="00FD40F2"/>
    <w:rsid w:val="00FD674C"/>
    <w:rsid w:val="00FD68AD"/>
    <w:rsid w:val="00FD716C"/>
    <w:rsid w:val="00FE1086"/>
    <w:rsid w:val="00FE4D6A"/>
    <w:rsid w:val="00FE6562"/>
    <w:rsid w:val="00FE7243"/>
    <w:rsid w:val="00FE7D7B"/>
    <w:rsid w:val="00FF642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15:chartTrackingRefBased/>
  <w15:docId w15:val="{33D07E5F-DB25-42E3-AC75-B3789F4DC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4703"/>
    <w:pPr>
      <w:spacing w:after="160" w:line="259" w:lineRule="auto"/>
    </w:pPr>
    <w:rPr>
      <w:sz w:val="22"/>
      <w:szCs w:val="22"/>
      <w:lang w:eastAsia="en-US"/>
    </w:rPr>
  </w:style>
  <w:style w:type="paragraph" w:styleId="Ttulo3">
    <w:name w:val="heading 3"/>
    <w:basedOn w:val="Normal"/>
    <w:link w:val="Ttulo3Car"/>
    <w:uiPriority w:val="9"/>
    <w:qFormat/>
    <w:rsid w:val="00797FD7"/>
    <w:pPr>
      <w:spacing w:before="100" w:beforeAutospacing="1" w:after="100" w:afterAutospacing="1" w:line="240" w:lineRule="auto"/>
      <w:outlineLvl w:val="2"/>
    </w:pPr>
    <w:rPr>
      <w:rFonts w:ascii="Times New Roman" w:eastAsia="Times New Roman" w:hAnsi="Times New Roman"/>
      <w:b/>
      <w:bCs/>
      <w:sz w:val="27"/>
      <w:szCs w:val="27"/>
      <w:lang w:eastAsia="es-MX"/>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link w:val="Ttulo3"/>
    <w:uiPriority w:val="9"/>
    <w:rsid w:val="00797FD7"/>
    <w:rPr>
      <w:rFonts w:ascii="Times New Roman" w:eastAsia="Times New Roman" w:hAnsi="Times New Roman" w:cs="Times New Roman"/>
      <w:b/>
      <w:bCs/>
      <w:sz w:val="27"/>
      <w:szCs w:val="27"/>
      <w:lang w:eastAsia="es-MX"/>
    </w:rPr>
  </w:style>
  <w:style w:type="paragraph" w:styleId="Prrafodelista">
    <w:name w:val="List Paragraph"/>
    <w:basedOn w:val="Normal"/>
    <w:uiPriority w:val="34"/>
    <w:qFormat/>
    <w:rsid w:val="00B05747"/>
    <w:pPr>
      <w:spacing w:after="200" w:line="276" w:lineRule="auto"/>
      <w:ind w:left="720"/>
      <w:contextualSpacing/>
    </w:pPr>
  </w:style>
  <w:style w:type="paragraph" w:styleId="Textodeglobo">
    <w:name w:val="Balloon Text"/>
    <w:basedOn w:val="Normal"/>
    <w:link w:val="TextodegloboCar"/>
    <w:uiPriority w:val="99"/>
    <w:semiHidden/>
    <w:unhideWhenUsed/>
    <w:rsid w:val="00B05747"/>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B05747"/>
    <w:rPr>
      <w:rFonts w:ascii="Segoe UI" w:hAnsi="Segoe UI" w:cs="Segoe UI"/>
      <w:sz w:val="18"/>
      <w:szCs w:val="18"/>
    </w:rPr>
  </w:style>
  <w:style w:type="paragraph" w:customStyle="1" w:styleId="ListaCC">
    <w:name w:val="Lista CC."/>
    <w:basedOn w:val="Normal"/>
    <w:rsid w:val="00CB17D9"/>
    <w:pPr>
      <w:suppressAutoHyphens/>
      <w:spacing w:after="0" w:line="240" w:lineRule="auto"/>
    </w:pPr>
    <w:rPr>
      <w:rFonts w:ascii="Times New Roman" w:eastAsia="Times New Roman" w:hAnsi="Times New Roman"/>
      <w:sz w:val="24"/>
      <w:szCs w:val="20"/>
      <w:lang w:val="es-ES_tradnl" w:eastAsia="ar-SA"/>
    </w:rPr>
  </w:style>
  <w:style w:type="table" w:styleId="Tablaconcuadrcula">
    <w:name w:val="Table Grid"/>
    <w:basedOn w:val="Tablanormal"/>
    <w:uiPriority w:val="39"/>
    <w:rsid w:val="00CB17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4108A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108A8"/>
  </w:style>
  <w:style w:type="paragraph" w:styleId="Piedepgina">
    <w:name w:val="footer"/>
    <w:basedOn w:val="Normal"/>
    <w:link w:val="PiedepginaCar"/>
    <w:uiPriority w:val="99"/>
    <w:unhideWhenUsed/>
    <w:rsid w:val="004108A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108A8"/>
  </w:style>
  <w:style w:type="character" w:customStyle="1" w:styleId="Estilo1sam">
    <w:name w:val="Estilo1sam"/>
    <w:uiPriority w:val="1"/>
    <w:qFormat/>
    <w:rsid w:val="00372ED0"/>
    <w:rPr>
      <w:color w:val="808080"/>
      <w:sz w:val="72"/>
      <w:szCs w:val="72"/>
    </w:rPr>
  </w:style>
  <w:style w:type="paragraph" w:styleId="Sinespaciado">
    <w:name w:val="No Spacing"/>
    <w:uiPriority w:val="1"/>
    <w:qFormat/>
    <w:rsid w:val="001F603A"/>
    <w:rPr>
      <w:sz w:val="22"/>
      <w:szCs w:val="22"/>
      <w:lang w:eastAsia="en-US"/>
    </w:rPr>
  </w:style>
  <w:style w:type="character" w:styleId="Hipervnculo">
    <w:name w:val="Hyperlink"/>
    <w:uiPriority w:val="99"/>
    <w:unhideWhenUsed/>
    <w:rsid w:val="005D6F3C"/>
    <w:rPr>
      <w:color w:val="0000FF"/>
      <w:u w:val="single"/>
    </w:rPr>
  </w:style>
  <w:style w:type="character" w:customStyle="1" w:styleId="apple-converted-space">
    <w:name w:val="apple-converted-space"/>
    <w:basedOn w:val="Fuentedeprrafopredeter"/>
    <w:rsid w:val="005A678F"/>
  </w:style>
  <w:style w:type="character" w:styleId="nfasis">
    <w:name w:val="Emphasis"/>
    <w:uiPriority w:val="20"/>
    <w:qFormat/>
    <w:rsid w:val="003C7840"/>
    <w:rPr>
      <w:i/>
      <w:iCs/>
    </w:rPr>
  </w:style>
  <w:style w:type="paragraph" w:styleId="NormalWeb">
    <w:name w:val="Normal (Web)"/>
    <w:basedOn w:val="Normal"/>
    <w:uiPriority w:val="99"/>
    <w:unhideWhenUsed/>
    <w:rsid w:val="001F7C57"/>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textexposedshow">
    <w:name w:val="text_exposed_show"/>
    <w:basedOn w:val="Fuentedeprrafopredeter"/>
    <w:rsid w:val="001F7C57"/>
  </w:style>
  <w:style w:type="character" w:customStyle="1" w:styleId="7oe">
    <w:name w:val="_7oe"/>
    <w:basedOn w:val="Fuentedeprrafopredeter"/>
    <w:rsid w:val="001F7C57"/>
  </w:style>
  <w:style w:type="character" w:customStyle="1" w:styleId="58cl">
    <w:name w:val="_58cl"/>
    <w:basedOn w:val="Fuentedeprrafopredeter"/>
    <w:rsid w:val="001F7C57"/>
  </w:style>
  <w:style w:type="character" w:customStyle="1" w:styleId="58cm">
    <w:name w:val="_58cm"/>
    <w:basedOn w:val="Fuentedeprrafopredeter"/>
    <w:rsid w:val="001F7C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52017">
      <w:bodyDiv w:val="1"/>
      <w:marLeft w:val="0"/>
      <w:marRight w:val="0"/>
      <w:marTop w:val="0"/>
      <w:marBottom w:val="0"/>
      <w:divBdr>
        <w:top w:val="none" w:sz="0" w:space="0" w:color="auto"/>
        <w:left w:val="none" w:sz="0" w:space="0" w:color="auto"/>
        <w:bottom w:val="none" w:sz="0" w:space="0" w:color="auto"/>
        <w:right w:val="none" w:sz="0" w:space="0" w:color="auto"/>
      </w:divBdr>
    </w:div>
    <w:div w:id="14314636">
      <w:bodyDiv w:val="1"/>
      <w:marLeft w:val="0"/>
      <w:marRight w:val="0"/>
      <w:marTop w:val="0"/>
      <w:marBottom w:val="0"/>
      <w:divBdr>
        <w:top w:val="none" w:sz="0" w:space="0" w:color="auto"/>
        <w:left w:val="none" w:sz="0" w:space="0" w:color="auto"/>
        <w:bottom w:val="none" w:sz="0" w:space="0" w:color="auto"/>
        <w:right w:val="none" w:sz="0" w:space="0" w:color="auto"/>
      </w:divBdr>
    </w:div>
    <w:div w:id="16205049">
      <w:bodyDiv w:val="1"/>
      <w:marLeft w:val="0"/>
      <w:marRight w:val="0"/>
      <w:marTop w:val="0"/>
      <w:marBottom w:val="0"/>
      <w:divBdr>
        <w:top w:val="none" w:sz="0" w:space="0" w:color="auto"/>
        <w:left w:val="none" w:sz="0" w:space="0" w:color="auto"/>
        <w:bottom w:val="none" w:sz="0" w:space="0" w:color="auto"/>
        <w:right w:val="none" w:sz="0" w:space="0" w:color="auto"/>
      </w:divBdr>
    </w:div>
    <w:div w:id="90124804">
      <w:bodyDiv w:val="1"/>
      <w:marLeft w:val="0"/>
      <w:marRight w:val="0"/>
      <w:marTop w:val="0"/>
      <w:marBottom w:val="0"/>
      <w:divBdr>
        <w:top w:val="none" w:sz="0" w:space="0" w:color="auto"/>
        <w:left w:val="none" w:sz="0" w:space="0" w:color="auto"/>
        <w:bottom w:val="none" w:sz="0" w:space="0" w:color="auto"/>
        <w:right w:val="none" w:sz="0" w:space="0" w:color="auto"/>
      </w:divBdr>
    </w:div>
    <w:div w:id="199053633">
      <w:bodyDiv w:val="1"/>
      <w:marLeft w:val="0"/>
      <w:marRight w:val="0"/>
      <w:marTop w:val="0"/>
      <w:marBottom w:val="0"/>
      <w:divBdr>
        <w:top w:val="none" w:sz="0" w:space="0" w:color="auto"/>
        <w:left w:val="none" w:sz="0" w:space="0" w:color="auto"/>
        <w:bottom w:val="none" w:sz="0" w:space="0" w:color="auto"/>
        <w:right w:val="none" w:sz="0" w:space="0" w:color="auto"/>
      </w:divBdr>
    </w:div>
    <w:div w:id="208689038">
      <w:bodyDiv w:val="1"/>
      <w:marLeft w:val="0"/>
      <w:marRight w:val="0"/>
      <w:marTop w:val="0"/>
      <w:marBottom w:val="0"/>
      <w:divBdr>
        <w:top w:val="none" w:sz="0" w:space="0" w:color="auto"/>
        <w:left w:val="none" w:sz="0" w:space="0" w:color="auto"/>
        <w:bottom w:val="none" w:sz="0" w:space="0" w:color="auto"/>
        <w:right w:val="none" w:sz="0" w:space="0" w:color="auto"/>
      </w:divBdr>
    </w:div>
    <w:div w:id="209995488">
      <w:bodyDiv w:val="1"/>
      <w:marLeft w:val="0"/>
      <w:marRight w:val="0"/>
      <w:marTop w:val="0"/>
      <w:marBottom w:val="0"/>
      <w:divBdr>
        <w:top w:val="none" w:sz="0" w:space="0" w:color="auto"/>
        <w:left w:val="none" w:sz="0" w:space="0" w:color="auto"/>
        <w:bottom w:val="none" w:sz="0" w:space="0" w:color="auto"/>
        <w:right w:val="none" w:sz="0" w:space="0" w:color="auto"/>
      </w:divBdr>
      <w:divsChild>
        <w:div w:id="59258854">
          <w:marLeft w:val="0"/>
          <w:marRight w:val="0"/>
          <w:marTop w:val="0"/>
          <w:marBottom w:val="0"/>
          <w:divBdr>
            <w:top w:val="none" w:sz="0" w:space="0" w:color="auto"/>
            <w:left w:val="none" w:sz="0" w:space="0" w:color="auto"/>
            <w:bottom w:val="none" w:sz="0" w:space="0" w:color="auto"/>
            <w:right w:val="none" w:sz="0" w:space="0" w:color="auto"/>
          </w:divBdr>
        </w:div>
      </w:divsChild>
    </w:div>
    <w:div w:id="231239752">
      <w:bodyDiv w:val="1"/>
      <w:marLeft w:val="0"/>
      <w:marRight w:val="0"/>
      <w:marTop w:val="0"/>
      <w:marBottom w:val="0"/>
      <w:divBdr>
        <w:top w:val="none" w:sz="0" w:space="0" w:color="auto"/>
        <w:left w:val="none" w:sz="0" w:space="0" w:color="auto"/>
        <w:bottom w:val="none" w:sz="0" w:space="0" w:color="auto"/>
        <w:right w:val="none" w:sz="0" w:space="0" w:color="auto"/>
      </w:divBdr>
    </w:div>
    <w:div w:id="293565050">
      <w:bodyDiv w:val="1"/>
      <w:marLeft w:val="0"/>
      <w:marRight w:val="0"/>
      <w:marTop w:val="0"/>
      <w:marBottom w:val="0"/>
      <w:divBdr>
        <w:top w:val="none" w:sz="0" w:space="0" w:color="auto"/>
        <w:left w:val="none" w:sz="0" w:space="0" w:color="auto"/>
        <w:bottom w:val="none" w:sz="0" w:space="0" w:color="auto"/>
        <w:right w:val="none" w:sz="0" w:space="0" w:color="auto"/>
      </w:divBdr>
    </w:div>
    <w:div w:id="299656546">
      <w:bodyDiv w:val="1"/>
      <w:marLeft w:val="0"/>
      <w:marRight w:val="0"/>
      <w:marTop w:val="0"/>
      <w:marBottom w:val="0"/>
      <w:divBdr>
        <w:top w:val="none" w:sz="0" w:space="0" w:color="auto"/>
        <w:left w:val="none" w:sz="0" w:space="0" w:color="auto"/>
        <w:bottom w:val="none" w:sz="0" w:space="0" w:color="auto"/>
        <w:right w:val="none" w:sz="0" w:space="0" w:color="auto"/>
      </w:divBdr>
    </w:div>
    <w:div w:id="306134875">
      <w:bodyDiv w:val="1"/>
      <w:marLeft w:val="0"/>
      <w:marRight w:val="0"/>
      <w:marTop w:val="0"/>
      <w:marBottom w:val="0"/>
      <w:divBdr>
        <w:top w:val="none" w:sz="0" w:space="0" w:color="auto"/>
        <w:left w:val="none" w:sz="0" w:space="0" w:color="auto"/>
        <w:bottom w:val="none" w:sz="0" w:space="0" w:color="auto"/>
        <w:right w:val="none" w:sz="0" w:space="0" w:color="auto"/>
      </w:divBdr>
    </w:div>
    <w:div w:id="323631533">
      <w:bodyDiv w:val="1"/>
      <w:marLeft w:val="0"/>
      <w:marRight w:val="0"/>
      <w:marTop w:val="0"/>
      <w:marBottom w:val="0"/>
      <w:divBdr>
        <w:top w:val="none" w:sz="0" w:space="0" w:color="auto"/>
        <w:left w:val="none" w:sz="0" w:space="0" w:color="auto"/>
        <w:bottom w:val="none" w:sz="0" w:space="0" w:color="auto"/>
        <w:right w:val="none" w:sz="0" w:space="0" w:color="auto"/>
      </w:divBdr>
    </w:div>
    <w:div w:id="370149624">
      <w:bodyDiv w:val="1"/>
      <w:marLeft w:val="0"/>
      <w:marRight w:val="0"/>
      <w:marTop w:val="0"/>
      <w:marBottom w:val="0"/>
      <w:divBdr>
        <w:top w:val="none" w:sz="0" w:space="0" w:color="auto"/>
        <w:left w:val="none" w:sz="0" w:space="0" w:color="auto"/>
        <w:bottom w:val="none" w:sz="0" w:space="0" w:color="auto"/>
        <w:right w:val="none" w:sz="0" w:space="0" w:color="auto"/>
      </w:divBdr>
      <w:divsChild>
        <w:div w:id="1768193667">
          <w:marLeft w:val="0"/>
          <w:marRight w:val="0"/>
          <w:marTop w:val="0"/>
          <w:marBottom w:val="0"/>
          <w:divBdr>
            <w:top w:val="none" w:sz="0" w:space="0" w:color="auto"/>
            <w:left w:val="none" w:sz="0" w:space="0" w:color="auto"/>
            <w:bottom w:val="none" w:sz="0" w:space="0" w:color="auto"/>
            <w:right w:val="none" w:sz="0" w:space="0" w:color="auto"/>
          </w:divBdr>
        </w:div>
      </w:divsChild>
    </w:div>
    <w:div w:id="386879377">
      <w:bodyDiv w:val="1"/>
      <w:marLeft w:val="0"/>
      <w:marRight w:val="0"/>
      <w:marTop w:val="0"/>
      <w:marBottom w:val="0"/>
      <w:divBdr>
        <w:top w:val="none" w:sz="0" w:space="0" w:color="auto"/>
        <w:left w:val="none" w:sz="0" w:space="0" w:color="auto"/>
        <w:bottom w:val="none" w:sz="0" w:space="0" w:color="auto"/>
        <w:right w:val="none" w:sz="0" w:space="0" w:color="auto"/>
      </w:divBdr>
      <w:divsChild>
        <w:div w:id="1972125368">
          <w:marLeft w:val="0"/>
          <w:marRight w:val="0"/>
          <w:marTop w:val="72"/>
          <w:marBottom w:val="0"/>
          <w:divBdr>
            <w:top w:val="none" w:sz="0" w:space="0" w:color="auto"/>
            <w:left w:val="none" w:sz="0" w:space="0" w:color="auto"/>
            <w:bottom w:val="none" w:sz="0" w:space="0" w:color="auto"/>
            <w:right w:val="none" w:sz="0" w:space="0" w:color="auto"/>
          </w:divBdr>
        </w:div>
      </w:divsChild>
    </w:div>
    <w:div w:id="401677272">
      <w:bodyDiv w:val="1"/>
      <w:marLeft w:val="0"/>
      <w:marRight w:val="0"/>
      <w:marTop w:val="0"/>
      <w:marBottom w:val="0"/>
      <w:divBdr>
        <w:top w:val="none" w:sz="0" w:space="0" w:color="auto"/>
        <w:left w:val="none" w:sz="0" w:space="0" w:color="auto"/>
        <w:bottom w:val="none" w:sz="0" w:space="0" w:color="auto"/>
        <w:right w:val="none" w:sz="0" w:space="0" w:color="auto"/>
      </w:divBdr>
    </w:div>
    <w:div w:id="445151436">
      <w:bodyDiv w:val="1"/>
      <w:marLeft w:val="0"/>
      <w:marRight w:val="0"/>
      <w:marTop w:val="0"/>
      <w:marBottom w:val="0"/>
      <w:divBdr>
        <w:top w:val="none" w:sz="0" w:space="0" w:color="auto"/>
        <w:left w:val="none" w:sz="0" w:space="0" w:color="auto"/>
        <w:bottom w:val="none" w:sz="0" w:space="0" w:color="auto"/>
        <w:right w:val="none" w:sz="0" w:space="0" w:color="auto"/>
      </w:divBdr>
    </w:div>
    <w:div w:id="520166779">
      <w:bodyDiv w:val="1"/>
      <w:marLeft w:val="0"/>
      <w:marRight w:val="0"/>
      <w:marTop w:val="0"/>
      <w:marBottom w:val="0"/>
      <w:divBdr>
        <w:top w:val="none" w:sz="0" w:space="0" w:color="auto"/>
        <w:left w:val="none" w:sz="0" w:space="0" w:color="auto"/>
        <w:bottom w:val="none" w:sz="0" w:space="0" w:color="auto"/>
        <w:right w:val="none" w:sz="0" w:space="0" w:color="auto"/>
      </w:divBdr>
    </w:div>
    <w:div w:id="566377448">
      <w:bodyDiv w:val="1"/>
      <w:marLeft w:val="0"/>
      <w:marRight w:val="0"/>
      <w:marTop w:val="0"/>
      <w:marBottom w:val="0"/>
      <w:divBdr>
        <w:top w:val="none" w:sz="0" w:space="0" w:color="auto"/>
        <w:left w:val="none" w:sz="0" w:space="0" w:color="auto"/>
        <w:bottom w:val="none" w:sz="0" w:space="0" w:color="auto"/>
        <w:right w:val="none" w:sz="0" w:space="0" w:color="auto"/>
      </w:divBdr>
    </w:div>
    <w:div w:id="576749556">
      <w:bodyDiv w:val="1"/>
      <w:marLeft w:val="0"/>
      <w:marRight w:val="0"/>
      <w:marTop w:val="0"/>
      <w:marBottom w:val="0"/>
      <w:divBdr>
        <w:top w:val="none" w:sz="0" w:space="0" w:color="auto"/>
        <w:left w:val="none" w:sz="0" w:space="0" w:color="auto"/>
        <w:bottom w:val="none" w:sz="0" w:space="0" w:color="auto"/>
        <w:right w:val="none" w:sz="0" w:space="0" w:color="auto"/>
      </w:divBdr>
    </w:div>
    <w:div w:id="635646650">
      <w:bodyDiv w:val="1"/>
      <w:marLeft w:val="0"/>
      <w:marRight w:val="0"/>
      <w:marTop w:val="0"/>
      <w:marBottom w:val="0"/>
      <w:divBdr>
        <w:top w:val="none" w:sz="0" w:space="0" w:color="auto"/>
        <w:left w:val="none" w:sz="0" w:space="0" w:color="auto"/>
        <w:bottom w:val="none" w:sz="0" w:space="0" w:color="auto"/>
        <w:right w:val="none" w:sz="0" w:space="0" w:color="auto"/>
      </w:divBdr>
    </w:div>
    <w:div w:id="676541123">
      <w:bodyDiv w:val="1"/>
      <w:marLeft w:val="0"/>
      <w:marRight w:val="0"/>
      <w:marTop w:val="0"/>
      <w:marBottom w:val="0"/>
      <w:divBdr>
        <w:top w:val="none" w:sz="0" w:space="0" w:color="auto"/>
        <w:left w:val="none" w:sz="0" w:space="0" w:color="auto"/>
        <w:bottom w:val="none" w:sz="0" w:space="0" w:color="auto"/>
        <w:right w:val="none" w:sz="0" w:space="0" w:color="auto"/>
      </w:divBdr>
    </w:div>
    <w:div w:id="744110823">
      <w:bodyDiv w:val="1"/>
      <w:marLeft w:val="0"/>
      <w:marRight w:val="0"/>
      <w:marTop w:val="0"/>
      <w:marBottom w:val="0"/>
      <w:divBdr>
        <w:top w:val="none" w:sz="0" w:space="0" w:color="auto"/>
        <w:left w:val="none" w:sz="0" w:space="0" w:color="auto"/>
        <w:bottom w:val="none" w:sz="0" w:space="0" w:color="auto"/>
        <w:right w:val="none" w:sz="0" w:space="0" w:color="auto"/>
      </w:divBdr>
    </w:div>
    <w:div w:id="834684060">
      <w:bodyDiv w:val="1"/>
      <w:marLeft w:val="0"/>
      <w:marRight w:val="0"/>
      <w:marTop w:val="0"/>
      <w:marBottom w:val="0"/>
      <w:divBdr>
        <w:top w:val="none" w:sz="0" w:space="0" w:color="auto"/>
        <w:left w:val="none" w:sz="0" w:space="0" w:color="auto"/>
        <w:bottom w:val="none" w:sz="0" w:space="0" w:color="auto"/>
        <w:right w:val="none" w:sz="0" w:space="0" w:color="auto"/>
      </w:divBdr>
    </w:div>
    <w:div w:id="850069292">
      <w:bodyDiv w:val="1"/>
      <w:marLeft w:val="0"/>
      <w:marRight w:val="0"/>
      <w:marTop w:val="0"/>
      <w:marBottom w:val="0"/>
      <w:divBdr>
        <w:top w:val="none" w:sz="0" w:space="0" w:color="auto"/>
        <w:left w:val="none" w:sz="0" w:space="0" w:color="auto"/>
        <w:bottom w:val="none" w:sz="0" w:space="0" w:color="auto"/>
        <w:right w:val="none" w:sz="0" w:space="0" w:color="auto"/>
      </w:divBdr>
    </w:div>
    <w:div w:id="936523549">
      <w:bodyDiv w:val="1"/>
      <w:marLeft w:val="0"/>
      <w:marRight w:val="0"/>
      <w:marTop w:val="0"/>
      <w:marBottom w:val="0"/>
      <w:divBdr>
        <w:top w:val="none" w:sz="0" w:space="0" w:color="auto"/>
        <w:left w:val="none" w:sz="0" w:space="0" w:color="auto"/>
        <w:bottom w:val="none" w:sz="0" w:space="0" w:color="auto"/>
        <w:right w:val="none" w:sz="0" w:space="0" w:color="auto"/>
      </w:divBdr>
    </w:div>
    <w:div w:id="959452906">
      <w:bodyDiv w:val="1"/>
      <w:marLeft w:val="0"/>
      <w:marRight w:val="0"/>
      <w:marTop w:val="0"/>
      <w:marBottom w:val="0"/>
      <w:divBdr>
        <w:top w:val="none" w:sz="0" w:space="0" w:color="auto"/>
        <w:left w:val="none" w:sz="0" w:space="0" w:color="auto"/>
        <w:bottom w:val="none" w:sz="0" w:space="0" w:color="auto"/>
        <w:right w:val="none" w:sz="0" w:space="0" w:color="auto"/>
      </w:divBdr>
    </w:div>
    <w:div w:id="1029406683">
      <w:bodyDiv w:val="1"/>
      <w:marLeft w:val="0"/>
      <w:marRight w:val="0"/>
      <w:marTop w:val="0"/>
      <w:marBottom w:val="0"/>
      <w:divBdr>
        <w:top w:val="none" w:sz="0" w:space="0" w:color="auto"/>
        <w:left w:val="none" w:sz="0" w:space="0" w:color="auto"/>
        <w:bottom w:val="none" w:sz="0" w:space="0" w:color="auto"/>
        <w:right w:val="none" w:sz="0" w:space="0" w:color="auto"/>
      </w:divBdr>
    </w:div>
    <w:div w:id="1042825899">
      <w:bodyDiv w:val="1"/>
      <w:marLeft w:val="0"/>
      <w:marRight w:val="0"/>
      <w:marTop w:val="0"/>
      <w:marBottom w:val="0"/>
      <w:divBdr>
        <w:top w:val="none" w:sz="0" w:space="0" w:color="auto"/>
        <w:left w:val="none" w:sz="0" w:space="0" w:color="auto"/>
        <w:bottom w:val="none" w:sz="0" w:space="0" w:color="auto"/>
        <w:right w:val="none" w:sz="0" w:space="0" w:color="auto"/>
      </w:divBdr>
    </w:div>
    <w:div w:id="1077896097">
      <w:bodyDiv w:val="1"/>
      <w:marLeft w:val="0"/>
      <w:marRight w:val="0"/>
      <w:marTop w:val="0"/>
      <w:marBottom w:val="0"/>
      <w:divBdr>
        <w:top w:val="none" w:sz="0" w:space="0" w:color="auto"/>
        <w:left w:val="none" w:sz="0" w:space="0" w:color="auto"/>
        <w:bottom w:val="none" w:sz="0" w:space="0" w:color="auto"/>
        <w:right w:val="none" w:sz="0" w:space="0" w:color="auto"/>
      </w:divBdr>
      <w:divsChild>
        <w:div w:id="702483653">
          <w:marLeft w:val="0"/>
          <w:marRight w:val="0"/>
          <w:marTop w:val="0"/>
          <w:marBottom w:val="0"/>
          <w:divBdr>
            <w:top w:val="none" w:sz="0" w:space="0" w:color="auto"/>
            <w:left w:val="none" w:sz="0" w:space="0" w:color="auto"/>
            <w:bottom w:val="none" w:sz="0" w:space="0" w:color="auto"/>
            <w:right w:val="none" w:sz="0" w:space="0" w:color="auto"/>
          </w:divBdr>
          <w:divsChild>
            <w:div w:id="18752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843417">
      <w:bodyDiv w:val="1"/>
      <w:marLeft w:val="0"/>
      <w:marRight w:val="0"/>
      <w:marTop w:val="0"/>
      <w:marBottom w:val="0"/>
      <w:divBdr>
        <w:top w:val="none" w:sz="0" w:space="0" w:color="auto"/>
        <w:left w:val="none" w:sz="0" w:space="0" w:color="auto"/>
        <w:bottom w:val="none" w:sz="0" w:space="0" w:color="auto"/>
        <w:right w:val="none" w:sz="0" w:space="0" w:color="auto"/>
      </w:divBdr>
      <w:divsChild>
        <w:div w:id="381172782">
          <w:marLeft w:val="0"/>
          <w:marRight w:val="0"/>
          <w:marTop w:val="0"/>
          <w:marBottom w:val="0"/>
          <w:divBdr>
            <w:top w:val="none" w:sz="0" w:space="0" w:color="auto"/>
            <w:left w:val="none" w:sz="0" w:space="0" w:color="auto"/>
            <w:bottom w:val="none" w:sz="0" w:space="0" w:color="auto"/>
            <w:right w:val="none" w:sz="0" w:space="0" w:color="auto"/>
          </w:divBdr>
        </w:div>
      </w:divsChild>
    </w:div>
    <w:div w:id="1111125265">
      <w:bodyDiv w:val="1"/>
      <w:marLeft w:val="0"/>
      <w:marRight w:val="0"/>
      <w:marTop w:val="0"/>
      <w:marBottom w:val="0"/>
      <w:divBdr>
        <w:top w:val="none" w:sz="0" w:space="0" w:color="auto"/>
        <w:left w:val="none" w:sz="0" w:space="0" w:color="auto"/>
        <w:bottom w:val="none" w:sz="0" w:space="0" w:color="auto"/>
        <w:right w:val="none" w:sz="0" w:space="0" w:color="auto"/>
      </w:divBdr>
    </w:div>
    <w:div w:id="1115754937">
      <w:bodyDiv w:val="1"/>
      <w:marLeft w:val="0"/>
      <w:marRight w:val="0"/>
      <w:marTop w:val="0"/>
      <w:marBottom w:val="0"/>
      <w:divBdr>
        <w:top w:val="none" w:sz="0" w:space="0" w:color="auto"/>
        <w:left w:val="none" w:sz="0" w:space="0" w:color="auto"/>
        <w:bottom w:val="none" w:sz="0" w:space="0" w:color="auto"/>
        <w:right w:val="none" w:sz="0" w:space="0" w:color="auto"/>
      </w:divBdr>
    </w:div>
    <w:div w:id="1186360365">
      <w:bodyDiv w:val="1"/>
      <w:marLeft w:val="0"/>
      <w:marRight w:val="0"/>
      <w:marTop w:val="0"/>
      <w:marBottom w:val="0"/>
      <w:divBdr>
        <w:top w:val="none" w:sz="0" w:space="0" w:color="auto"/>
        <w:left w:val="none" w:sz="0" w:space="0" w:color="auto"/>
        <w:bottom w:val="none" w:sz="0" w:space="0" w:color="auto"/>
        <w:right w:val="none" w:sz="0" w:space="0" w:color="auto"/>
      </w:divBdr>
    </w:div>
    <w:div w:id="1189176812">
      <w:bodyDiv w:val="1"/>
      <w:marLeft w:val="0"/>
      <w:marRight w:val="0"/>
      <w:marTop w:val="0"/>
      <w:marBottom w:val="0"/>
      <w:divBdr>
        <w:top w:val="none" w:sz="0" w:space="0" w:color="auto"/>
        <w:left w:val="none" w:sz="0" w:space="0" w:color="auto"/>
        <w:bottom w:val="none" w:sz="0" w:space="0" w:color="auto"/>
        <w:right w:val="none" w:sz="0" w:space="0" w:color="auto"/>
      </w:divBdr>
      <w:divsChild>
        <w:div w:id="147403034">
          <w:marLeft w:val="0"/>
          <w:marRight w:val="0"/>
          <w:marTop w:val="0"/>
          <w:marBottom w:val="0"/>
          <w:divBdr>
            <w:top w:val="none" w:sz="0" w:space="0" w:color="auto"/>
            <w:left w:val="none" w:sz="0" w:space="0" w:color="auto"/>
            <w:bottom w:val="none" w:sz="0" w:space="0" w:color="auto"/>
            <w:right w:val="none" w:sz="0" w:space="0" w:color="auto"/>
          </w:divBdr>
        </w:div>
      </w:divsChild>
    </w:div>
    <w:div w:id="1211378143">
      <w:bodyDiv w:val="1"/>
      <w:marLeft w:val="0"/>
      <w:marRight w:val="0"/>
      <w:marTop w:val="0"/>
      <w:marBottom w:val="0"/>
      <w:divBdr>
        <w:top w:val="none" w:sz="0" w:space="0" w:color="auto"/>
        <w:left w:val="none" w:sz="0" w:space="0" w:color="auto"/>
        <w:bottom w:val="none" w:sz="0" w:space="0" w:color="auto"/>
        <w:right w:val="none" w:sz="0" w:space="0" w:color="auto"/>
      </w:divBdr>
    </w:div>
    <w:div w:id="1216430320">
      <w:bodyDiv w:val="1"/>
      <w:marLeft w:val="0"/>
      <w:marRight w:val="0"/>
      <w:marTop w:val="0"/>
      <w:marBottom w:val="0"/>
      <w:divBdr>
        <w:top w:val="none" w:sz="0" w:space="0" w:color="auto"/>
        <w:left w:val="none" w:sz="0" w:space="0" w:color="auto"/>
        <w:bottom w:val="none" w:sz="0" w:space="0" w:color="auto"/>
        <w:right w:val="none" w:sz="0" w:space="0" w:color="auto"/>
      </w:divBdr>
    </w:div>
    <w:div w:id="1219129261">
      <w:bodyDiv w:val="1"/>
      <w:marLeft w:val="0"/>
      <w:marRight w:val="0"/>
      <w:marTop w:val="0"/>
      <w:marBottom w:val="0"/>
      <w:divBdr>
        <w:top w:val="none" w:sz="0" w:space="0" w:color="auto"/>
        <w:left w:val="none" w:sz="0" w:space="0" w:color="auto"/>
        <w:bottom w:val="none" w:sz="0" w:space="0" w:color="auto"/>
        <w:right w:val="none" w:sz="0" w:space="0" w:color="auto"/>
      </w:divBdr>
      <w:divsChild>
        <w:div w:id="877006510">
          <w:marLeft w:val="0"/>
          <w:marRight w:val="0"/>
          <w:marTop w:val="0"/>
          <w:marBottom w:val="0"/>
          <w:divBdr>
            <w:top w:val="none" w:sz="0" w:space="0" w:color="auto"/>
            <w:left w:val="none" w:sz="0" w:space="0" w:color="auto"/>
            <w:bottom w:val="none" w:sz="0" w:space="0" w:color="auto"/>
            <w:right w:val="none" w:sz="0" w:space="0" w:color="auto"/>
          </w:divBdr>
        </w:div>
      </w:divsChild>
    </w:div>
    <w:div w:id="1278096510">
      <w:bodyDiv w:val="1"/>
      <w:marLeft w:val="0"/>
      <w:marRight w:val="0"/>
      <w:marTop w:val="0"/>
      <w:marBottom w:val="0"/>
      <w:divBdr>
        <w:top w:val="none" w:sz="0" w:space="0" w:color="auto"/>
        <w:left w:val="none" w:sz="0" w:space="0" w:color="auto"/>
        <w:bottom w:val="none" w:sz="0" w:space="0" w:color="auto"/>
        <w:right w:val="none" w:sz="0" w:space="0" w:color="auto"/>
      </w:divBdr>
    </w:div>
    <w:div w:id="1306350259">
      <w:bodyDiv w:val="1"/>
      <w:marLeft w:val="0"/>
      <w:marRight w:val="0"/>
      <w:marTop w:val="0"/>
      <w:marBottom w:val="0"/>
      <w:divBdr>
        <w:top w:val="none" w:sz="0" w:space="0" w:color="auto"/>
        <w:left w:val="none" w:sz="0" w:space="0" w:color="auto"/>
        <w:bottom w:val="none" w:sz="0" w:space="0" w:color="auto"/>
        <w:right w:val="none" w:sz="0" w:space="0" w:color="auto"/>
      </w:divBdr>
      <w:divsChild>
        <w:div w:id="1201477095">
          <w:marLeft w:val="0"/>
          <w:marRight w:val="0"/>
          <w:marTop w:val="0"/>
          <w:marBottom w:val="0"/>
          <w:divBdr>
            <w:top w:val="none" w:sz="0" w:space="0" w:color="auto"/>
            <w:left w:val="none" w:sz="0" w:space="0" w:color="auto"/>
            <w:bottom w:val="none" w:sz="0" w:space="0" w:color="auto"/>
            <w:right w:val="none" w:sz="0" w:space="0" w:color="auto"/>
          </w:divBdr>
        </w:div>
      </w:divsChild>
    </w:div>
    <w:div w:id="1385133096">
      <w:bodyDiv w:val="1"/>
      <w:marLeft w:val="0"/>
      <w:marRight w:val="0"/>
      <w:marTop w:val="0"/>
      <w:marBottom w:val="0"/>
      <w:divBdr>
        <w:top w:val="none" w:sz="0" w:space="0" w:color="auto"/>
        <w:left w:val="none" w:sz="0" w:space="0" w:color="auto"/>
        <w:bottom w:val="none" w:sz="0" w:space="0" w:color="auto"/>
        <w:right w:val="none" w:sz="0" w:space="0" w:color="auto"/>
      </w:divBdr>
    </w:div>
    <w:div w:id="1386834891">
      <w:bodyDiv w:val="1"/>
      <w:marLeft w:val="0"/>
      <w:marRight w:val="0"/>
      <w:marTop w:val="0"/>
      <w:marBottom w:val="0"/>
      <w:divBdr>
        <w:top w:val="none" w:sz="0" w:space="0" w:color="auto"/>
        <w:left w:val="none" w:sz="0" w:space="0" w:color="auto"/>
        <w:bottom w:val="none" w:sz="0" w:space="0" w:color="auto"/>
        <w:right w:val="none" w:sz="0" w:space="0" w:color="auto"/>
      </w:divBdr>
    </w:div>
    <w:div w:id="1570923444">
      <w:bodyDiv w:val="1"/>
      <w:marLeft w:val="0"/>
      <w:marRight w:val="0"/>
      <w:marTop w:val="0"/>
      <w:marBottom w:val="0"/>
      <w:divBdr>
        <w:top w:val="none" w:sz="0" w:space="0" w:color="auto"/>
        <w:left w:val="none" w:sz="0" w:space="0" w:color="auto"/>
        <w:bottom w:val="none" w:sz="0" w:space="0" w:color="auto"/>
        <w:right w:val="none" w:sz="0" w:space="0" w:color="auto"/>
      </w:divBdr>
    </w:div>
    <w:div w:id="1717779696">
      <w:bodyDiv w:val="1"/>
      <w:marLeft w:val="0"/>
      <w:marRight w:val="0"/>
      <w:marTop w:val="0"/>
      <w:marBottom w:val="0"/>
      <w:divBdr>
        <w:top w:val="none" w:sz="0" w:space="0" w:color="auto"/>
        <w:left w:val="none" w:sz="0" w:space="0" w:color="auto"/>
        <w:bottom w:val="none" w:sz="0" w:space="0" w:color="auto"/>
        <w:right w:val="none" w:sz="0" w:space="0" w:color="auto"/>
      </w:divBdr>
    </w:div>
    <w:div w:id="1718314105">
      <w:bodyDiv w:val="1"/>
      <w:marLeft w:val="0"/>
      <w:marRight w:val="0"/>
      <w:marTop w:val="0"/>
      <w:marBottom w:val="0"/>
      <w:divBdr>
        <w:top w:val="none" w:sz="0" w:space="0" w:color="auto"/>
        <w:left w:val="none" w:sz="0" w:space="0" w:color="auto"/>
        <w:bottom w:val="none" w:sz="0" w:space="0" w:color="auto"/>
        <w:right w:val="none" w:sz="0" w:space="0" w:color="auto"/>
      </w:divBdr>
    </w:div>
    <w:div w:id="1818570352">
      <w:bodyDiv w:val="1"/>
      <w:marLeft w:val="0"/>
      <w:marRight w:val="0"/>
      <w:marTop w:val="0"/>
      <w:marBottom w:val="0"/>
      <w:divBdr>
        <w:top w:val="none" w:sz="0" w:space="0" w:color="auto"/>
        <w:left w:val="none" w:sz="0" w:space="0" w:color="auto"/>
        <w:bottom w:val="none" w:sz="0" w:space="0" w:color="auto"/>
        <w:right w:val="none" w:sz="0" w:space="0" w:color="auto"/>
      </w:divBdr>
    </w:div>
    <w:div w:id="1829980299">
      <w:bodyDiv w:val="1"/>
      <w:marLeft w:val="0"/>
      <w:marRight w:val="0"/>
      <w:marTop w:val="0"/>
      <w:marBottom w:val="0"/>
      <w:divBdr>
        <w:top w:val="none" w:sz="0" w:space="0" w:color="auto"/>
        <w:left w:val="none" w:sz="0" w:space="0" w:color="auto"/>
        <w:bottom w:val="none" w:sz="0" w:space="0" w:color="auto"/>
        <w:right w:val="none" w:sz="0" w:space="0" w:color="auto"/>
      </w:divBdr>
    </w:div>
    <w:div w:id="1983609255">
      <w:bodyDiv w:val="1"/>
      <w:marLeft w:val="0"/>
      <w:marRight w:val="0"/>
      <w:marTop w:val="0"/>
      <w:marBottom w:val="0"/>
      <w:divBdr>
        <w:top w:val="none" w:sz="0" w:space="0" w:color="auto"/>
        <w:left w:val="none" w:sz="0" w:space="0" w:color="auto"/>
        <w:bottom w:val="none" w:sz="0" w:space="0" w:color="auto"/>
        <w:right w:val="none" w:sz="0" w:space="0" w:color="auto"/>
      </w:divBdr>
      <w:divsChild>
        <w:div w:id="4935670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cebook.com/photo.php?fbid=678295262558031&amp;set=pcb.678295979224626&amp;type=3" TargetMode="Externa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facebook.com/photo.php?fbid=689680834752807&amp;set=pcb.689680954752795&amp;type=3"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s://www.facebook.com/mara.vicenciotalamantes?fref=mentions" TargetMode="External"/><Relationship Id="rId14" Type="http://schemas.openxmlformats.org/officeDocument/2006/relationships/image" Target="media/image4.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692339E-3743-44EA-9978-6411E041C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1327</Words>
  <Characters>7299</Characters>
  <Application>Microsoft Office Word</Application>
  <DocSecurity>0</DocSecurity>
  <Lines>60</Lines>
  <Paragraphs>17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8609</CharactersWithSpaces>
  <SharedDoc>false</SharedDoc>
  <HLinks>
    <vt:vector size="18" baseType="variant">
      <vt:variant>
        <vt:i4>3473519</vt:i4>
      </vt:variant>
      <vt:variant>
        <vt:i4>6</vt:i4>
      </vt:variant>
      <vt:variant>
        <vt:i4>0</vt:i4>
      </vt:variant>
      <vt:variant>
        <vt:i4>5</vt:i4>
      </vt:variant>
      <vt:variant>
        <vt:lpwstr>https://www.facebook.com/photo.php?fbid=678295262558031&amp;set=pcb.678295979224626&amp;type=3</vt:lpwstr>
      </vt:variant>
      <vt:variant>
        <vt:lpwstr/>
      </vt:variant>
      <vt:variant>
        <vt:i4>3211365</vt:i4>
      </vt:variant>
      <vt:variant>
        <vt:i4>3</vt:i4>
      </vt:variant>
      <vt:variant>
        <vt:i4>0</vt:i4>
      </vt:variant>
      <vt:variant>
        <vt:i4>5</vt:i4>
      </vt:variant>
      <vt:variant>
        <vt:lpwstr>https://www.facebook.com/photo.php?fbid=689680834752807&amp;set=pcb.689680954752795&amp;type=3</vt:lpwstr>
      </vt:variant>
      <vt:variant>
        <vt:lpwstr/>
      </vt:variant>
      <vt:variant>
        <vt:i4>2228325</vt:i4>
      </vt:variant>
      <vt:variant>
        <vt:i4>0</vt:i4>
      </vt:variant>
      <vt:variant>
        <vt:i4>0</vt:i4>
      </vt:variant>
      <vt:variant>
        <vt:i4>5</vt:i4>
      </vt:variant>
      <vt:variant>
        <vt:lpwstr>https://www.facebook.com/mara.vicenciotalamantes?fref=mentions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Lejoans</dc:creator>
  <cp:keywords/>
  <cp:lastModifiedBy>ALFREDO</cp:lastModifiedBy>
  <cp:revision>2</cp:revision>
  <cp:lastPrinted>2017-12-21T16:15:00Z</cp:lastPrinted>
  <dcterms:created xsi:type="dcterms:W3CDTF">2018-01-26T02:06:00Z</dcterms:created>
  <dcterms:modified xsi:type="dcterms:W3CDTF">2018-01-26T02:06:00Z</dcterms:modified>
</cp:coreProperties>
</file>